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98" w:rsidRPr="00A804C2" w:rsidRDefault="00994798" w:rsidP="00870906">
      <w:pPr>
        <w:pStyle w:val="Heading1"/>
        <w:ind w:left="0" w:right="1" w:firstLine="3"/>
        <w:jc w:val="both"/>
        <w:rPr>
          <w:rFonts w:cs="Times New Roman"/>
          <w:lang w:val="bg-BG"/>
        </w:rPr>
      </w:pPr>
    </w:p>
    <w:p w:rsidR="00994798" w:rsidRPr="001D2EED" w:rsidRDefault="00994798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  <w:t>Утвърждавам:</w:t>
      </w:r>
      <w:r w:rsidRPr="00A804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A804C2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994798" w:rsidRPr="00A804C2" w:rsidRDefault="00994798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994798" w:rsidRPr="00A804C2" w:rsidRDefault="002875E7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                 </w:t>
      </w:r>
      <w:r w:rsidR="00994798" w:rsidRPr="00A804C2">
        <w:rPr>
          <w:rFonts w:ascii="Times New Roman" w:hAnsi="Times New Roman" w:cs="Times New Roman"/>
          <w:b/>
          <w:sz w:val="24"/>
          <w:szCs w:val="24"/>
          <w:lang w:val="bg-BG"/>
        </w:rPr>
        <w:t>комодор проф. д.в.н Боян Медникаров - Началник</w:t>
      </w:r>
    </w:p>
    <w:p w:rsidR="00994798" w:rsidRPr="00A804C2" w:rsidRDefault="00994798" w:rsidP="00870906">
      <w:pPr>
        <w:pStyle w:val="Heading1"/>
        <w:ind w:left="0" w:right="1" w:firstLine="3"/>
        <w:jc w:val="both"/>
        <w:rPr>
          <w:rFonts w:cs="Times New Roman"/>
          <w:lang w:val="bg-BG"/>
        </w:rPr>
      </w:pPr>
    </w:p>
    <w:p w:rsidR="00994798" w:rsidRPr="00A804C2" w:rsidRDefault="00994798" w:rsidP="00870906">
      <w:pPr>
        <w:pStyle w:val="Heading1"/>
        <w:ind w:left="0" w:right="1" w:firstLine="3"/>
        <w:jc w:val="both"/>
        <w:rPr>
          <w:rFonts w:cs="Times New Roman"/>
          <w:lang w:val="bg-BG"/>
        </w:rPr>
      </w:pPr>
    </w:p>
    <w:p w:rsidR="00994798" w:rsidRPr="00A804C2" w:rsidRDefault="00994798" w:rsidP="00870906">
      <w:pPr>
        <w:pStyle w:val="Heading1"/>
        <w:ind w:left="0" w:right="1" w:firstLine="3"/>
        <w:jc w:val="both"/>
        <w:rPr>
          <w:rFonts w:cs="Times New Roman"/>
          <w:lang w:val="bg-BG"/>
        </w:rPr>
      </w:pPr>
    </w:p>
    <w:p w:rsidR="00173804" w:rsidRPr="00A804C2" w:rsidRDefault="00FD31DF" w:rsidP="00870906">
      <w:pPr>
        <w:pStyle w:val="Heading1"/>
        <w:ind w:left="0" w:right="1" w:firstLine="3"/>
        <w:jc w:val="center"/>
        <w:rPr>
          <w:rFonts w:cs="Times New Roman"/>
          <w:b w:val="0"/>
          <w:bCs w:val="0"/>
          <w:lang w:val="bg-BG"/>
        </w:rPr>
      </w:pPr>
      <w:r w:rsidRPr="00A804C2">
        <w:rPr>
          <w:rFonts w:cs="Times New Roman"/>
        </w:rPr>
        <w:t>ИНФО</w:t>
      </w:r>
      <w:r w:rsidRPr="00A804C2">
        <w:rPr>
          <w:rFonts w:cs="Times New Roman"/>
          <w:spacing w:val="-2"/>
        </w:rPr>
        <w:t>Р</w:t>
      </w:r>
      <w:r w:rsidRPr="00A804C2">
        <w:rPr>
          <w:rFonts w:cs="Times New Roman"/>
          <w:spacing w:val="-1"/>
        </w:rPr>
        <w:t>М</w:t>
      </w:r>
      <w:r w:rsidRPr="00A804C2">
        <w:rPr>
          <w:rFonts w:cs="Times New Roman"/>
        </w:rPr>
        <w:t>АЦИЯ КЪМ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О</w:t>
      </w:r>
      <w:r w:rsidRPr="00A804C2">
        <w:rPr>
          <w:rFonts w:cs="Times New Roman"/>
          <w:spacing w:val="2"/>
        </w:rPr>
        <w:t>Б</w:t>
      </w:r>
      <w:r w:rsidRPr="00A804C2">
        <w:rPr>
          <w:rFonts w:cs="Times New Roman"/>
        </w:rPr>
        <w:t>ЯВА</w:t>
      </w:r>
      <w:r w:rsidRPr="00A804C2">
        <w:rPr>
          <w:rFonts w:cs="Times New Roman"/>
          <w:spacing w:val="1"/>
        </w:rPr>
        <w:t xml:space="preserve"> </w:t>
      </w:r>
      <w:r w:rsidRPr="00A804C2">
        <w:rPr>
          <w:rFonts w:cs="Times New Roman"/>
        </w:rPr>
        <w:t>ЗА С</w:t>
      </w:r>
      <w:r w:rsidRPr="00A804C2">
        <w:rPr>
          <w:rFonts w:cs="Times New Roman"/>
          <w:spacing w:val="-2"/>
        </w:rPr>
        <w:t>Ъ</w:t>
      </w:r>
      <w:r w:rsidRPr="00A804C2">
        <w:rPr>
          <w:rFonts w:cs="Times New Roman"/>
          <w:spacing w:val="1"/>
        </w:rPr>
        <w:t>Б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-3"/>
        </w:rPr>
        <w:t>Р</w:t>
      </w:r>
      <w:r w:rsidRPr="00A804C2">
        <w:rPr>
          <w:rFonts w:cs="Times New Roman"/>
        </w:rPr>
        <w:t>АНЕ НА ОФЕ</w:t>
      </w:r>
      <w:r w:rsidRPr="00A804C2">
        <w:rPr>
          <w:rFonts w:cs="Times New Roman"/>
          <w:spacing w:val="-3"/>
        </w:rPr>
        <w:t>Р</w:t>
      </w:r>
      <w:r w:rsidRPr="00A804C2">
        <w:rPr>
          <w:rFonts w:cs="Times New Roman"/>
        </w:rPr>
        <w:t xml:space="preserve">ТИ ЗА </w:t>
      </w:r>
      <w:r w:rsidR="002D7E7B">
        <w:rPr>
          <w:rFonts w:cs="Times New Roman"/>
          <w:spacing w:val="-2"/>
          <w:lang w:val="bg-BG"/>
        </w:rPr>
        <w:t>ДОСТАВКА НА МОРСКИ СИСТЕМИ ЗА КОМУНИКАЦИЯ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A804C2" w:rsidRDefault="00994798" w:rsidP="00870906">
      <w:pPr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КТ, П</w:t>
      </w:r>
      <w:r w:rsidR="00FD31DF" w:rsidRPr="00A804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ЕДМЕТ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FD31DF" w:rsidRPr="00A804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D31DF" w:rsidRPr="00A804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  <w:r w:rsidR="00FD31DF" w:rsidRPr="00A804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О ОПИС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ИЕ НА ПО</w:t>
      </w:r>
      <w:r w:rsidR="00FD31DF" w:rsidRPr="00A804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КАТА.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06761" w:rsidRPr="00506761" w:rsidRDefault="00994798" w:rsidP="00506761">
      <w:pPr>
        <w:tabs>
          <w:tab w:val="left" w:pos="993"/>
        </w:tabs>
        <w:ind w:right="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76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D31DF" w:rsidRPr="0050676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кта</w:t>
      </w:r>
      <w:r w:rsidR="00FD31DF" w:rsidRPr="0050676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50676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поръ</w:t>
      </w:r>
      <w:r w:rsidR="00FD31DF" w:rsidRPr="0050676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D31DF" w:rsidRPr="0050676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D31DF" w:rsidRPr="0050676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50676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D413C" w:rsidRPr="00506761">
        <w:rPr>
          <w:rFonts w:ascii="Times New Roman" w:eastAsia="Times New Roman" w:hAnsi="Times New Roman" w:cs="Times New Roman"/>
          <w:spacing w:val="-5"/>
          <w:sz w:val="24"/>
          <w:szCs w:val="24"/>
          <w:lang w:val="bg-BG"/>
        </w:rPr>
        <w:t>доставка</w:t>
      </w:r>
      <w:r w:rsidR="00FD31DF" w:rsidRPr="0050676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31DF" w:rsidRPr="0050676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D31DF" w:rsidRPr="0050676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50676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D31DF" w:rsidRPr="0050676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FD31DF" w:rsidRPr="00506761">
        <w:rPr>
          <w:rFonts w:ascii="Times New Roman" w:eastAsia="Times New Roman" w:hAnsi="Times New Roman" w:cs="Times New Roman"/>
          <w:sz w:val="24"/>
          <w:szCs w:val="24"/>
        </w:rPr>
        <w:t>т:</w:t>
      </w:r>
      <w:r w:rsidR="00FD31DF" w:rsidRPr="0050676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D31DF" w:rsidRPr="00506761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D7E7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Доставка на морски системи за комуникация</w:t>
      </w:r>
      <w:r w:rsidR="00BD413C" w:rsidRPr="005067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”</w:t>
      </w:r>
      <w:r w:rsidR="00FD31DF" w:rsidRPr="005067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6761" w:rsidRPr="00506761" w:rsidRDefault="00994798" w:rsidP="00506761">
      <w:pPr>
        <w:tabs>
          <w:tab w:val="left" w:pos="993"/>
        </w:tabs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7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31DF" w:rsidRPr="00506761">
        <w:rPr>
          <w:rFonts w:ascii="Times New Roman" w:hAnsi="Times New Roman" w:cs="Times New Roman"/>
          <w:sz w:val="24"/>
          <w:szCs w:val="24"/>
        </w:rPr>
        <w:t>Кр</w:t>
      </w:r>
      <w:r w:rsidR="00FD31DF" w:rsidRPr="0050676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506761">
        <w:rPr>
          <w:rFonts w:ascii="Times New Roman" w:hAnsi="Times New Roman" w:cs="Times New Roman"/>
          <w:sz w:val="24"/>
          <w:szCs w:val="24"/>
        </w:rPr>
        <w:t>т</w:t>
      </w:r>
      <w:r w:rsidR="00FD31DF" w:rsidRPr="0050676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FD31DF" w:rsidRPr="00506761">
        <w:rPr>
          <w:rFonts w:ascii="Times New Roman" w:hAnsi="Times New Roman" w:cs="Times New Roman"/>
          <w:sz w:val="24"/>
          <w:szCs w:val="24"/>
        </w:rPr>
        <w:t>о о</w:t>
      </w:r>
      <w:r w:rsidR="00FD31DF" w:rsidRPr="0050676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FD31DF" w:rsidRPr="00506761">
        <w:rPr>
          <w:rFonts w:ascii="Times New Roman" w:hAnsi="Times New Roman" w:cs="Times New Roman"/>
          <w:sz w:val="24"/>
          <w:szCs w:val="24"/>
        </w:rPr>
        <w:t>и</w:t>
      </w:r>
      <w:r w:rsidR="00FD31DF" w:rsidRPr="00506761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FD31DF" w:rsidRPr="00506761">
        <w:rPr>
          <w:rFonts w:ascii="Times New Roman" w:hAnsi="Times New Roman" w:cs="Times New Roman"/>
          <w:sz w:val="24"/>
          <w:szCs w:val="24"/>
        </w:rPr>
        <w:t xml:space="preserve">ние и </w:t>
      </w:r>
      <w:r w:rsidR="00FD31DF" w:rsidRPr="0050676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506761">
        <w:rPr>
          <w:rFonts w:ascii="Times New Roman" w:hAnsi="Times New Roman" w:cs="Times New Roman"/>
          <w:sz w:val="24"/>
          <w:szCs w:val="24"/>
        </w:rPr>
        <w:t>б</w:t>
      </w:r>
      <w:r w:rsidR="00FD31DF" w:rsidRPr="0050676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FD31DF" w:rsidRPr="00506761">
        <w:rPr>
          <w:rFonts w:ascii="Times New Roman" w:hAnsi="Times New Roman" w:cs="Times New Roman"/>
          <w:sz w:val="24"/>
          <w:szCs w:val="24"/>
        </w:rPr>
        <w:t>в</w:t>
      </w:r>
      <w:r w:rsidR="00FD31DF" w:rsidRPr="0050676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506761">
        <w:rPr>
          <w:rFonts w:ascii="Times New Roman" w:hAnsi="Times New Roman" w:cs="Times New Roman"/>
          <w:sz w:val="24"/>
          <w:szCs w:val="24"/>
        </w:rPr>
        <w:t>т</w:t>
      </w:r>
      <w:r w:rsidR="00FD31DF" w:rsidRPr="005067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506761">
        <w:rPr>
          <w:rFonts w:ascii="Times New Roman" w:hAnsi="Times New Roman" w:cs="Times New Roman"/>
          <w:sz w:val="24"/>
          <w:szCs w:val="24"/>
        </w:rPr>
        <w:t>на</w:t>
      </w:r>
      <w:r w:rsidR="00FD31DF" w:rsidRPr="005067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506761">
        <w:rPr>
          <w:rFonts w:ascii="Times New Roman" w:hAnsi="Times New Roman" w:cs="Times New Roman"/>
          <w:sz w:val="24"/>
          <w:szCs w:val="24"/>
        </w:rPr>
        <w:t>по</w:t>
      </w:r>
      <w:r w:rsidR="00FD31DF" w:rsidRPr="0050676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FD31DF" w:rsidRPr="00506761">
        <w:rPr>
          <w:rFonts w:ascii="Times New Roman" w:hAnsi="Times New Roman" w:cs="Times New Roman"/>
          <w:sz w:val="24"/>
          <w:szCs w:val="24"/>
        </w:rPr>
        <w:t>ъчк</w:t>
      </w:r>
      <w:r w:rsidR="00FD31DF" w:rsidRPr="0050676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506761">
        <w:rPr>
          <w:rFonts w:ascii="Times New Roman" w:hAnsi="Times New Roman" w:cs="Times New Roman"/>
          <w:sz w:val="24"/>
          <w:szCs w:val="24"/>
        </w:rPr>
        <w:t>та:</w:t>
      </w:r>
    </w:p>
    <w:p w:rsidR="004555D7" w:rsidRDefault="00994798">
      <w:pPr>
        <w:tabs>
          <w:tab w:val="left" w:pos="993"/>
        </w:tabs>
        <w:ind w:right="1" w:firstLine="720"/>
        <w:rPr>
          <w:rFonts w:ascii="Times New Roman" w:hAnsi="Times New Roman" w:cs="Times New Roman"/>
          <w:spacing w:val="3"/>
          <w:sz w:val="24"/>
          <w:szCs w:val="24"/>
        </w:rPr>
      </w:pPr>
      <w:r w:rsidRPr="00506761">
        <w:rPr>
          <w:rFonts w:ascii="Times New Roman" w:hAnsi="Times New Roman" w:cs="Times New Roman"/>
          <w:b/>
          <w:sz w:val="24"/>
          <w:szCs w:val="24"/>
        </w:rPr>
        <w:t>2</w:t>
      </w:r>
      <w:r w:rsidRPr="002D7E7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D31DF" w:rsidRPr="002D7E7B">
        <w:rPr>
          <w:rFonts w:ascii="Times New Roman" w:hAnsi="Times New Roman" w:cs="Times New Roman"/>
          <w:sz w:val="24"/>
          <w:szCs w:val="24"/>
        </w:rPr>
        <w:t>Об</w:t>
      </w:r>
      <w:r w:rsidR="00FD31DF" w:rsidRPr="002D7E7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FD31DF" w:rsidRPr="002D7E7B">
        <w:rPr>
          <w:rFonts w:ascii="Times New Roman" w:hAnsi="Times New Roman" w:cs="Times New Roman"/>
          <w:sz w:val="24"/>
          <w:szCs w:val="24"/>
        </w:rPr>
        <w:t>в</w:t>
      </w:r>
      <w:r w:rsidR="00FD31DF" w:rsidRPr="002D7E7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2D7E7B">
        <w:rPr>
          <w:rFonts w:ascii="Times New Roman" w:hAnsi="Times New Roman" w:cs="Times New Roman"/>
          <w:sz w:val="24"/>
          <w:szCs w:val="24"/>
        </w:rPr>
        <w:t>т</w:t>
      </w:r>
      <w:r w:rsidR="00FD31DF" w:rsidRPr="002D7E7B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FD31DF" w:rsidRPr="002D7E7B">
        <w:rPr>
          <w:rFonts w:ascii="Times New Roman" w:hAnsi="Times New Roman" w:cs="Times New Roman"/>
          <w:sz w:val="24"/>
          <w:szCs w:val="24"/>
        </w:rPr>
        <w:t>т</w:t>
      </w:r>
      <w:r w:rsidR="00FD31DF" w:rsidRPr="002D7E7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FD31DF" w:rsidRPr="002D7E7B">
        <w:rPr>
          <w:rFonts w:ascii="Times New Roman" w:hAnsi="Times New Roman" w:cs="Times New Roman"/>
          <w:sz w:val="24"/>
          <w:szCs w:val="24"/>
        </w:rPr>
        <w:t>на</w:t>
      </w:r>
      <w:r w:rsidR="00FD31DF" w:rsidRPr="002D7E7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D31DF" w:rsidRPr="002D7E7B">
        <w:rPr>
          <w:rFonts w:ascii="Times New Roman" w:hAnsi="Times New Roman" w:cs="Times New Roman"/>
          <w:sz w:val="24"/>
          <w:szCs w:val="24"/>
        </w:rPr>
        <w:t>пор</w:t>
      </w:r>
      <w:r w:rsidR="00FD31DF" w:rsidRPr="002D7E7B">
        <w:rPr>
          <w:rFonts w:ascii="Times New Roman" w:hAnsi="Times New Roman" w:cs="Times New Roman"/>
          <w:spacing w:val="-2"/>
          <w:sz w:val="24"/>
          <w:szCs w:val="24"/>
        </w:rPr>
        <w:t>ъ</w:t>
      </w:r>
      <w:r w:rsidR="00FD31DF" w:rsidRPr="002D7E7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2D7E7B">
        <w:rPr>
          <w:rFonts w:ascii="Times New Roman" w:hAnsi="Times New Roman" w:cs="Times New Roman"/>
          <w:sz w:val="24"/>
          <w:szCs w:val="24"/>
        </w:rPr>
        <w:t>к</w:t>
      </w:r>
      <w:r w:rsidR="00FD31DF" w:rsidRPr="002D7E7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2D7E7B">
        <w:rPr>
          <w:rFonts w:ascii="Times New Roman" w:hAnsi="Times New Roman" w:cs="Times New Roman"/>
          <w:sz w:val="24"/>
          <w:szCs w:val="24"/>
        </w:rPr>
        <w:t>та</w:t>
      </w:r>
      <w:r w:rsidR="00FD31DF" w:rsidRPr="002D7E7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D31DF" w:rsidRPr="002D7E7B">
        <w:rPr>
          <w:rFonts w:ascii="Times New Roman" w:hAnsi="Times New Roman" w:cs="Times New Roman"/>
          <w:sz w:val="24"/>
          <w:szCs w:val="24"/>
        </w:rPr>
        <w:t>е</w:t>
      </w:r>
      <w:r w:rsidR="00FD31DF" w:rsidRPr="002D7E7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3E4AE9" w:rsidRPr="002D7E7B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доставка на 10 броя мобилни </w:t>
      </w:r>
      <w:r w:rsidR="00804540" w:rsidRPr="0070414A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морски </w:t>
      </w:r>
      <w:r w:rsidR="003E4AE9" w:rsidRPr="0070414A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системи за комуникация и 10 броя стационарни </w:t>
      </w:r>
      <w:r w:rsidR="00804540" w:rsidRPr="0070414A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морски </w:t>
      </w:r>
      <w:r w:rsidR="003E4AE9" w:rsidRPr="0070414A">
        <w:rPr>
          <w:rFonts w:ascii="Times New Roman" w:hAnsi="Times New Roman" w:cs="Times New Roman"/>
          <w:spacing w:val="3"/>
          <w:sz w:val="24"/>
          <w:szCs w:val="24"/>
          <w:lang w:val="bg-BG"/>
        </w:rPr>
        <w:t>системи за комуни</w:t>
      </w:r>
      <w:r w:rsidR="003E4AE9" w:rsidRPr="002D7E7B">
        <w:rPr>
          <w:rFonts w:ascii="Times New Roman" w:hAnsi="Times New Roman" w:cs="Times New Roman"/>
          <w:spacing w:val="3"/>
          <w:sz w:val="24"/>
          <w:szCs w:val="24"/>
          <w:lang w:val="bg-BG"/>
        </w:rPr>
        <w:t>кация</w:t>
      </w:r>
      <w:r w:rsidR="00F97C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97CA3">
        <w:rPr>
          <w:rFonts w:ascii="Times New Roman" w:hAnsi="Times New Roman"/>
          <w:spacing w:val="3"/>
          <w:sz w:val="24"/>
          <w:szCs w:val="24"/>
        </w:rPr>
        <w:t>в едно с услуга за гаранционно обслужване</w:t>
      </w:r>
      <w:r w:rsidR="003E4AE9" w:rsidRPr="002D7E7B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. </w:t>
      </w:r>
    </w:p>
    <w:p w:rsidR="00506761" w:rsidRPr="002D7E7B" w:rsidRDefault="00994798" w:rsidP="00506761">
      <w:pPr>
        <w:tabs>
          <w:tab w:val="left" w:pos="993"/>
        </w:tabs>
        <w:ind w:right="1"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D7E7B">
        <w:rPr>
          <w:rFonts w:ascii="Times New Roman" w:hAnsi="Times New Roman" w:cs="Times New Roman"/>
          <w:b/>
          <w:spacing w:val="3"/>
          <w:sz w:val="24"/>
          <w:szCs w:val="24"/>
        </w:rPr>
        <w:t xml:space="preserve">2.2. </w:t>
      </w:r>
      <w:r w:rsidR="000139BE" w:rsidRPr="002D7E7B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Предназначението на оборудването е </w:t>
      </w:r>
      <w:r w:rsidR="002D7E7B" w:rsidRPr="002D7E7B">
        <w:rPr>
          <w:rFonts w:ascii="Times New Roman" w:hAnsi="Times New Roman" w:cs="Times New Roman"/>
          <w:spacing w:val="3"/>
          <w:sz w:val="24"/>
          <w:szCs w:val="24"/>
          <w:lang w:val="bg-BG"/>
        </w:rPr>
        <w:t>за осъществяване на гласова комуникация между стационарни и мобилни морски потребители</w:t>
      </w:r>
      <w:r w:rsidR="002D7E7B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4AE9" w:rsidRPr="00506761" w:rsidRDefault="00994798" w:rsidP="00506761">
      <w:pPr>
        <w:tabs>
          <w:tab w:val="left" w:pos="993"/>
        </w:tabs>
        <w:ind w:right="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06761">
        <w:rPr>
          <w:rFonts w:ascii="Times New Roman" w:hAnsi="Times New Roman" w:cs="Times New Roman"/>
          <w:b/>
          <w:sz w:val="24"/>
          <w:szCs w:val="24"/>
          <w:lang w:eastAsia="bg-BG"/>
        </w:rPr>
        <w:t>2.3.</w:t>
      </w:r>
      <w:r w:rsidRPr="0050676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4AE9" w:rsidRPr="00506761">
        <w:rPr>
          <w:rFonts w:ascii="Times New Roman" w:hAnsi="Times New Roman" w:cs="Times New Roman"/>
          <w:sz w:val="24"/>
          <w:szCs w:val="24"/>
          <w:lang w:val="bg-BG" w:eastAsia="bg-BG"/>
        </w:rPr>
        <w:t>Обществената поръчка е необходима за изпълнение на проект по програма BG02 „Интегрирано управление на морските и вътрешните води”, съфинансирана от Финансовия Механизъм на Европейското Икономическо Пространство (ФМ на ЕИП) 2009-2014г. Договор за безвъзмездна финансова помощ (БФП) Д-33-62/13.07.2015 „Интегрирана информационна система за поддръжка управлението на бреговата зона”. Основната цел на проекта е създаване на интегрирана информационна система за добиване, обработване и анализ на различни видове информация, предоставена от собствени технически системи и/или от вече съществуващи такива в интерес на повишаване ефективността на управление на българските крайбрежни зони</w:t>
      </w:r>
      <w:r w:rsidR="000139BE" w:rsidRPr="0050676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A804C2" w:rsidRDefault="00B8037D" w:rsidP="00870906">
      <w:pPr>
        <w:pStyle w:val="Heading1"/>
        <w:tabs>
          <w:tab w:val="left" w:pos="1015"/>
        </w:tabs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</w:rPr>
        <w:t xml:space="preserve">II. </w:t>
      </w:r>
      <w:r w:rsidR="00FD31DF" w:rsidRPr="00A804C2">
        <w:rPr>
          <w:rFonts w:cs="Times New Roman"/>
        </w:rPr>
        <w:t xml:space="preserve">ТЕХНИЧЕСКИ </w:t>
      </w:r>
      <w:r w:rsidR="00FD31DF" w:rsidRPr="00A804C2">
        <w:rPr>
          <w:rFonts w:cs="Times New Roman"/>
          <w:spacing w:val="-3"/>
        </w:rPr>
        <w:t>С</w:t>
      </w:r>
      <w:r w:rsidR="00FD31DF" w:rsidRPr="00A804C2">
        <w:rPr>
          <w:rFonts w:cs="Times New Roman"/>
        </w:rPr>
        <w:t>ПЕЦИФ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КАЦИИ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</w:rPr>
        <w:t>ИЗИСКВАНИЯ</w:t>
      </w:r>
    </w:p>
    <w:p w:rsidR="00173804" w:rsidRPr="00A804C2" w:rsidRDefault="00D131D9" w:rsidP="00D131D9">
      <w:pPr>
        <w:tabs>
          <w:tab w:val="left" w:pos="6600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E7B" w:rsidRPr="00FF3C77" w:rsidRDefault="002D7E7B" w:rsidP="002D7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F3C77">
        <w:rPr>
          <w:rFonts w:ascii="Times New Roman" w:hAnsi="Times New Roman"/>
          <w:sz w:val="24"/>
          <w:szCs w:val="24"/>
          <w:lang w:val="bg-BG" w:eastAsia="bg-BG"/>
        </w:rPr>
        <w:t xml:space="preserve">Конкретните параметри, обем и специфични изисквания към изпълнението са подробно и детайлно изложени в техническата спецификация. </w:t>
      </w:r>
    </w:p>
    <w:p w:rsidR="002D7E7B" w:rsidRPr="00FF3C77" w:rsidRDefault="002D7E7B" w:rsidP="002D7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F3C77">
        <w:rPr>
          <w:rFonts w:ascii="Times New Roman" w:hAnsi="Times New Roman"/>
          <w:sz w:val="24"/>
          <w:szCs w:val="24"/>
          <w:lang w:val="bg-BG" w:eastAsia="bg-BG"/>
        </w:rPr>
        <w:t>Всеки участник може да предложи стоки с характеристики, стандарти, спецификация, техническо одобрение или друга техническа референция, показатели и параметри, съгласно настоящата Техническата спецификация, както и такива които са еквивалентни или по-добри на посочените от Възложителя.</w:t>
      </w:r>
    </w:p>
    <w:p w:rsidR="002D7E7B" w:rsidRPr="00FF3C77" w:rsidRDefault="002D7E7B" w:rsidP="002D7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F3C77">
        <w:rPr>
          <w:rFonts w:ascii="Times New Roman" w:hAnsi="Times New Roman"/>
          <w:sz w:val="24"/>
          <w:szCs w:val="24"/>
          <w:lang w:val="bg-BG" w:eastAsia="bg-BG"/>
        </w:rPr>
        <w:t>Референциите към търговски марки/стандарти и други в настоящата Техническа спецификация следва да се разбират за посочените или еквивалентни.</w:t>
      </w:r>
    </w:p>
    <w:p w:rsidR="00C325BD" w:rsidRPr="00C325BD" w:rsidRDefault="00C325BD" w:rsidP="002D7E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7E7B" w:rsidRDefault="002D7E7B" w:rsidP="002D7E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3C77">
        <w:rPr>
          <w:rFonts w:ascii="Times New Roman" w:hAnsi="Times New Roman"/>
          <w:sz w:val="24"/>
          <w:szCs w:val="24"/>
          <w:lang w:val="bg-BG"/>
        </w:rPr>
        <w:t xml:space="preserve">Посочените характеристики и брой на </w:t>
      </w:r>
      <w:r w:rsidR="004453A4">
        <w:rPr>
          <w:rFonts w:ascii="Times New Roman" w:hAnsi="Times New Roman"/>
          <w:sz w:val="24"/>
          <w:szCs w:val="24"/>
          <w:lang w:val="bg-BG"/>
        </w:rPr>
        <w:t>активите</w:t>
      </w:r>
      <w:r w:rsidRPr="00FF3C77">
        <w:rPr>
          <w:rFonts w:ascii="Times New Roman" w:hAnsi="Times New Roman"/>
          <w:sz w:val="24"/>
          <w:szCs w:val="24"/>
          <w:lang w:val="bg-BG"/>
        </w:rPr>
        <w:t xml:space="preserve"> в настоящата Техническа спецификация са минимални като изисквания на Възложителя. Участникът по своя преценка може да предложи в своята оферта по</w:t>
      </w:r>
      <w:r w:rsidRPr="00FF3C77">
        <w:rPr>
          <w:rFonts w:ascii="Cambria Math" w:hAnsi="Cambria Math" w:cs="Cambria Math"/>
          <w:sz w:val="24"/>
          <w:szCs w:val="24"/>
          <w:lang w:val="bg-BG"/>
        </w:rPr>
        <w:t>‐</w:t>
      </w:r>
      <w:r w:rsidRPr="00FF3C77">
        <w:rPr>
          <w:rFonts w:ascii="Times New Roman" w:hAnsi="Times New Roman" w:cs="Arial"/>
          <w:sz w:val="24"/>
          <w:szCs w:val="24"/>
          <w:lang w:val="bg-BG"/>
        </w:rPr>
        <w:t>добри характеристики от описаното в настоящата Техническа специ</w:t>
      </w:r>
      <w:r w:rsidRPr="00FF3C77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FF3C77">
        <w:rPr>
          <w:rFonts w:ascii="Cambria Math" w:hAnsi="Cambria Math" w:cs="Cambria Math"/>
          <w:sz w:val="24"/>
          <w:szCs w:val="24"/>
          <w:lang w:val="bg-BG"/>
        </w:rPr>
        <w:t>‐</w:t>
      </w:r>
      <w:r w:rsidRPr="00FF3C77">
        <w:rPr>
          <w:rFonts w:ascii="Times New Roman" w:hAnsi="Times New Roman" w:cs="Arial"/>
          <w:sz w:val="24"/>
          <w:szCs w:val="24"/>
          <w:lang w:val="bg-BG"/>
        </w:rPr>
        <w:t xml:space="preserve">добри характеристики се считат </w:t>
      </w:r>
      <w:r w:rsidRPr="00FF3C77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:rsidR="0088190A" w:rsidRDefault="0088190A" w:rsidP="002D7E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CB9" w:rsidRPr="0088190A" w:rsidRDefault="00496CB9" w:rsidP="002D7E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E7B" w:rsidRPr="00FF3C77" w:rsidRDefault="002D7E7B" w:rsidP="002D7E7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F3C77">
        <w:rPr>
          <w:rFonts w:ascii="Times New Roman" w:hAnsi="Times New Roman"/>
          <w:sz w:val="24"/>
          <w:szCs w:val="24"/>
          <w:lang w:val="bg-BG"/>
        </w:rPr>
        <w:lastRenderedPageBreak/>
        <w:t>Изпълнителят следва да до</w:t>
      </w:r>
      <w:r w:rsidRPr="0070414A">
        <w:rPr>
          <w:rFonts w:ascii="Times New Roman" w:hAnsi="Times New Roman"/>
          <w:sz w:val="24"/>
          <w:szCs w:val="24"/>
          <w:lang w:val="bg-BG"/>
        </w:rPr>
        <w:t xml:space="preserve">стави </w:t>
      </w:r>
      <w:r w:rsidR="004453A4" w:rsidRPr="0070414A">
        <w:rPr>
          <w:rFonts w:ascii="Times New Roman" w:hAnsi="Times New Roman"/>
          <w:sz w:val="24"/>
          <w:szCs w:val="24"/>
          <w:lang w:val="bg-BG"/>
        </w:rPr>
        <w:t xml:space="preserve">морски </w:t>
      </w:r>
      <w:r w:rsidRPr="0070414A">
        <w:rPr>
          <w:rFonts w:ascii="Times New Roman" w:hAnsi="Times New Roman"/>
          <w:sz w:val="24"/>
          <w:szCs w:val="24"/>
          <w:lang w:val="bg-BG"/>
        </w:rPr>
        <w:t>системи за</w:t>
      </w:r>
      <w:r w:rsidRPr="00FF3C77">
        <w:rPr>
          <w:rFonts w:ascii="Times New Roman" w:hAnsi="Times New Roman"/>
          <w:sz w:val="24"/>
          <w:szCs w:val="24"/>
          <w:lang w:val="bg-BG"/>
        </w:rPr>
        <w:t xml:space="preserve"> комуникация</w:t>
      </w:r>
      <w:r w:rsidRPr="00FF3C77">
        <w:rPr>
          <w:rFonts w:ascii="Times New Roman" w:hAnsi="Times New Roman" w:cs="Arial"/>
          <w:sz w:val="24"/>
          <w:szCs w:val="24"/>
          <w:lang w:val="bg-BG"/>
        </w:rPr>
        <w:t>, които да отговарят на следните минимални техниче</w:t>
      </w:r>
      <w:r w:rsidRPr="00FF3C77">
        <w:rPr>
          <w:rFonts w:ascii="Times New Roman" w:hAnsi="Times New Roman"/>
          <w:sz w:val="24"/>
          <w:szCs w:val="24"/>
          <w:lang w:val="bg-BG"/>
        </w:rPr>
        <w:t>ски характеристики и функционални възможности и да включват:</w:t>
      </w:r>
    </w:p>
    <w:p w:rsidR="002D7E7B" w:rsidRPr="002D7E7B" w:rsidRDefault="002D7E7B" w:rsidP="002D7E7B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E7B" w:rsidRPr="002D7E7B" w:rsidRDefault="00804540" w:rsidP="002D7E7B">
      <w:pPr>
        <w:ind w:right="1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>1. Мобилна</w:t>
      </w:r>
      <w:r w:rsidR="0070414A"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 xml:space="preserve"> морска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 xml:space="preserve"> система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2D7E7B" w:rsidRPr="002D7E7B"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 xml:space="preserve">за комуникация – 10 броя: 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ind w:right="1"/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Честотен диапазон:</w:t>
      </w:r>
    </w:p>
    <w:p w:rsidR="002D7E7B" w:rsidRPr="00FF3C77" w:rsidRDefault="002D7E7B" w:rsidP="002D7E7B">
      <w:pPr>
        <w:pStyle w:val="ListParagraph"/>
        <w:numPr>
          <w:ilvl w:val="0"/>
          <w:numId w:val="43"/>
        </w:numPr>
        <w:ind w:right="1"/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на предаване: от 156,000 MHz до 161,450</w:t>
      </w:r>
      <w:bookmarkStart w:id="1" w:name="OLE_LINK3"/>
      <w:bookmarkStart w:id="2" w:name="OLE_LINK4"/>
      <w:bookmarkStart w:id="3" w:name="OLE_LINK5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MHz</w:t>
      </w:r>
      <w:bookmarkEnd w:id="1"/>
      <w:bookmarkEnd w:id="2"/>
      <w:bookmarkEnd w:id="3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включително</w:t>
      </w:r>
    </w:p>
    <w:p w:rsidR="002D7E7B" w:rsidRPr="00FF3C77" w:rsidRDefault="002D7E7B" w:rsidP="002D7E7B">
      <w:pPr>
        <w:pStyle w:val="ListParagraph"/>
        <w:numPr>
          <w:ilvl w:val="0"/>
          <w:numId w:val="43"/>
        </w:numPr>
        <w:ind w:right="1"/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на приемане: от 156,000 MHz до 163,425 MHz включително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Използваеми групи канали - съгласно Международен морски стандарт за разпределение на честотните</w:t>
      </w:r>
      <w:r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канали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Режим на излъчване - 16K0G3E (честотна модулация - FM)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Захранващо напрежение - н</w:t>
      </w: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оминално 3,7 V (постоянен ток)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Температурен работен диапазон - от –15</w:t>
      </w:r>
      <w:r w:rsidRPr="00FF3C77">
        <w:rPr>
          <w:rFonts w:ascii="Times New Roman" w:cs="Times New Roman"/>
          <w:sz w:val="24"/>
          <w:szCs w:val="24"/>
          <w:lang w:val="bg-BG"/>
        </w:rPr>
        <w:t>⁰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>C до +55</w:t>
      </w:r>
      <w:r w:rsidRPr="00FF3C77">
        <w:rPr>
          <w:rFonts w:ascii="Times New Roman" w:cs="Times New Roman"/>
          <w:sz w:val="24"/>
          <w:szCs w:val="24"/>
          <w:lang w:val="bg-BG"/>
        </w:rPr>
        <w:t>⁰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>C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Съпротивление на антенния изход - 50 ohms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Приложим IP ста</w:t>
      </w:r>
      <w:r>
        <w:rPr>
          <w:rFonts w:ascii="Times New Roman" w:hAnsi="Times New Roman" w:cs="Times New Roman"/>
          <w:sz w:val="24"/>
          <w:szCs w:val="24"/>
          <w:lang w:val="bg-BG"/>
        </w:rPr>
        <w:t>ндарт за водоустойчивост - IPX7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има възможност за включване на допълнителен комбиниран микрофон с говорител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има възможност за зареждане на батерията чрез използване на USB зарядно устройство и USB компютърен порт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притежава положителна плавучест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притежава сигнална светлина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ind w:right="1"/>
        <w:jc w:val="both"/>
        <w:rPr>
          <w:rFonts w:ascii="Times New Roman" w:hAnsi="Times New Roman" w:cs="Times New Roman"/>
          <w:spacing w:val="3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Чувствителност на приемника на системата: минимум </w:t>
      </w:r>
      <w:r w:rsidR="004453A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>6dBμ</w:t>
      </w:r>
      <w:r w:rsidRPr="00FF3C77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</w:p>
    <w:p w:rsidR="002D7E7B" w:rsidRPr="00FF3C77" w:rsidRDefault="002D7E7B" w:rsidP="002D7E7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Изисквания към предавателя на системата:</w:t>
      </w:r>
    </w:p>
    <w:p w:rsidR="002D7E7B" w:rsidRPr="00FF3C77" w:rsidRDefault="002D7E7B" w:rsidP="002D7E7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Изходна мощност - да има възможност за превключване на изходната мощност на 5W (вата) и на 1W (ват)</w:t>
      </w:r>
    </w:p>
    <w:p w:rsidR="002D7E7B" w:rsidRPr="00FF3C77" w:rsidRDefault="002D7E7B" w:rsidP="002D7E7B">
      <w:pPr>
        <w:pStyle w:val="ListParagraph"/>
        <w:numPr>
          <w:ilvl w:val="0"/>
          <w:numId w:val="38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Максимално отклонение на честотата - 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>±5.0 kHz</w:t>
      </w:r>
    </w:p>
    <w:p w:rsidR="002D7E7B" w:rsidRPr="00FF3C77" w:rsidRDefault="002D7E7B" w:rsidP="002D7E7B">
      <w:pPr>
        <w:pStyle w:val="ListParagraph"/>
        <w:numPr>
          <w:ilvl w:val="0"/>
          <w:numId w:val="38"/>
        </w:numPr>
        <w:ind w:right="1"/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Стабилност на честотата - ±1.5 kHz</w:t>
      </w:r>
    </w:p>
    <w:p w:rsidR="002D7E7B" w:rsidRPr="00FF3C77" w:rsidRDefault="002D7E7B" w:rsidP="002D7E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E7B" w:rsidRPr="002D7E7B" w:rsidRDefault="002D7E7B" w:rsidP="002D7E7B">
      <w:pPr>
        <w:ind w:right="1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</w:pPr>
      <w:r w:rsidRPr="002D7E7B"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 xml:space="preserve">2. Стационарна </w:t>
      </w:r>
      <w:r w:rsidR="0070414A"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 xml:space="preserve">морска </w:t>
      </w:r>
      <w:r w:rsidRPr="002D7E7B"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 xml:space="preserve">система за комуникация – 10 броя: </w:t>
      </w:r>
    </w:p>
    <w:p w:rsidR="002D7E7B" w:rsidRPr="00FF3C77" w:rsidRDefault="002D7E7B" w:rsidP="002D7E7B">
      <w:pPr>
        <w:pStyle w:val="ListParagraph"/>
        <w:numPr>
          <w:ilvl w:val="0"/>
          <w:numId w:val="2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Приложим IP стандарт за водоустойчивост – да отговаря на стандарти IPX6 и IPX7</w:t>
      </w:r>
    </w:p>
    <w:p w:rsidR="002D7E7B" w:rsidRPr="00FF3C77" w:rsidRDefault="002D7E7B" w:rsidP="002D7E7B">
      <w:pPr>
        <w:pStyle w:val="ListParagraph"/>
        <w:numPr>
          <w:ilvl w:val="0"/>
          <w:numId w:val="2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Използваеми групи канали - съгласно Международен морски стандарт за разпределение на честотните канали</w:t>
      </w:r>
    </w:p>
    <w:p w:rsidR="002D7E7B" w:rsidRPr="00FF3C77" w:rsidRDefault="002D7E7B" w:rsidP="002D7E7B">
      <w:pPr>
        <w:pStyle w:val="ListParagraph"/>
        <w:numPr>
          <w:ilvl w:val="0"/>
          <w:numId w:val="2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Работен температурен диапазон – от -20°C до +60°C</w:t>
      </w:r>
    </w:p>
    <w:p w:rsidR="002D7E7B" w:rsidRPr="00FF3C77" w:rsidRDefault="002D7E7B" w:rsidP="002D7E7B">
      <w:pPr>
        <w:pStyle w:val="ListParagraph"/>
        <w:numPr>
          <w:ilvl w:val="0"/>
          <w:numId w:val="2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Влажност - до 95%</w:t>
      </w:r>
    </w:p>
    <w:p w:rsidR="002D7E7B" w:rsidRPr="0070414A" w:rsidRDefault="002D7E7B" w:rsidP="002D7E7B">
      <w:pPr>
        <w:pStyle w:val="ListParagraph"/>
        <w:numPr>
          <w:ilvl w:val="0"/>
          <w:numId w:val="2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414A">
        <w:rPr>
          <w:rFonts w:ascii="Times New Roman" w:hAnsi="Times New Roman" w:cs="Times New Roman"/>
          <w:sz w:val="24"/>
          <w:szCs w:val="24"/>
          <w:lang w:val="bg-BG"/>
        </w:rPr>
        <w:t>Електрически спецификации:</w:t>
      </w:r>
    </w:p>
    <w:p w:rsidR="002D7E7B" w:rsidRPr="0070414A" w:rsidRDefault="002D7E7B" w:rsidP="002D7E7B">
      <w:pPr>
        <w:pStyle w:val="ListParagraph"/>
        <w:numPr>
          <w:ilvl w:val="0"/>
          <w:numId w:val="26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414A">
        <w:rPr>
          <w:rFonts w:ascii="Times New Roman" w:hAnsi="Times New Roman" w:cs="Times New Roman"/>
          <w:sz w:val="24"/>
          <w:szCs w:val="24"/>
          <w:lang w:val="bg-BG"/>
        </w:rPr>
        <w:t>Комуникационен порт за предаване на данни от тип NMEA0183 (</w:t>
      </w:r>
      <w:r w:rsidR="0070414A" w:rsidRPr="0070414A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r w:rsidRPr="0070414A">
        <w:rPr>
          <w:rFonts w:ascii="Times New Roman" w:hAnsi="Times New Roman" w:cs="Times New Roman"/>
          <w:sz w:val="24"/>
          <w:szCs w:val="24"/>
          <w:lang w:val="bg-BG"/>
        </w:rPr>
        <w:t>версия 4.01) и/или NMEA2000 (</w:t>
      </w:r>
      <w:r w:rsidR="0070414A" w:rsidRPr="0070414A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r w:rsidRPr="0070414A">
        <w:rPr>
          <w:rFonts w:ascii="Times New Roman" w:hAnsi="Times New Roman" w:cs="Times New Roman"/>
          <w:sz w:val="24"/>
          <w:szCs w:val="24"/>
          <w:lang w:val="bg-BG"/>
        </w:rPr>
        <w:t>версия 3.0)</w:t>
      </w:r>
    </w:p>
    <w:p w:rsidR="002D7E7B" w:rsidRPr="00FF3C77" w:rsidRDefault="002D7E7B" w:rsidP="002D7E7B">
      <w:pPr>
        <w:pStyle w:val="ListParagraph"/>
        <w:numPr>
          <w:ilvl w:val="0"/>
          <w:numId w:val="26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Номинално напрежение – 12 V (постоянен ток)</w:t>
      </w:r>
    </w:p>
    <w:p w:rsidR="002D7E7B" w:rsidRPr="00FF3C77" w:rsidRDefault="002D7E7B" w:rsidP="002D7E7B">
      <w:pPr>
        <w:pStyle w:val="ListParagraph"/>
        <w:numPr>
          <w:ilvl w:val="0"/>
          <w:numId w:val="26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Работно напрежение – от 9V </w:t>
      </w: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(постоянен ток) 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до16V </w:t>
      </w: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(постоянен ток)</w:t>
      </w:r>
    </w:p>
    <w:p w:rsidR="002D7E7B" w:rsidRPr="00FF3C77" w:rsidRDefault="002D7E7B" w:rsidP="002D7E7B">
      <w:pPr>
        <w:pStyle w:val="ListParagraph"/>
        <w:numPr>
          <w:ilvl w:val="0"/>
          <w:numId w:val="27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Изисквания към за предавателя на системата:</w:t>
      </w:r>
    </w:p>
    <w:p w:rsidR="002D7E7B" w:rsidRPr="00FF3C77" w:rsidRDefault="002D7E7B" w:rsidP="002D7E7B">
      <w:pPr>
        <w:pStyle w:val="ListParagraph"/>
        <w:numPr>
          <w:ilvl w:val="0"/>
          <w:numId w:val="2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Честотен диапазон – от 156.000 MHz до 157.425 MHz</w:t>
      </w:r>
    </w:p>
    <w:p w:rsidR="002D7E7B" w:rsidRPr="00FF3C77" w:rsidRDefault="002D7E7B" w:rsidP="002D7E7B">
      <w:pPr>
        <w:pStyle w:val="ListParagraph"/>
        <w:numPr>
          <w:ilvl w:val="0"/>
          <w:numId w:val="30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Стабилност на честотата - ±1.5 ppm</w:t>
      </w:r>
    </w:p>
    <w:p w:rsidR="002D7E7B" w:rsidRPr="00FF3C77" w:rsidRDefault="002D7E7B" w:rsidP="002D7E7B">
      <w:pPr>
        <w:pStyle w:val="ListParagraph"/>
        <w:numPr>
          <w:ilvl w:val="0"/>
          <w:numId w:val="30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Изходна мощност - да има възможност за превключване на изходната мощност на 25W (вата) и на 1W (ват)</w:t>
      </w:r>
    </w:p>
    <w:p w:rsidR="002D7E7B" w:rsidRPr="00FF3C77" w:rsidRDefault="002D7E7B" w:rsidP="002D7E7B">
      <w:pPr>
        <w:pStyle w:val="ListParagraph"/>
        <w:numPr>
          <w:ilvl w:val="0"/>
          <w:numId w:val="30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Съпротивление на антенния изход - 50 ohms</w:t>
      </w:r>
    </w:p>
    <w:p w:rsidR="002D7E7B" w:rsidRPr="00FF3C77" w:rsidRDefault="002D7E7B" w:rsidP="002D7E7B">
      <w:pPr>
        <w:pStyle w:val="ListParagraph"/>
        <w:numPr>
          <w:ilvl w:val="0"/>
          <w:numId w:val="27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Данни за Приемника:</w:t>
      </w:r>
    </w:p>
    <w:p w:rsidR="002D7E7B" w:rsidRPr="00FF3C77" w:rsidRDefault="002D7E7B" w:rsidP="002D7E7B">
      <w:pPr>
        <w:pStyle w:val="ListParagraph"/>
        <w:numPr>
          <w:ilvl w:val="0"/>
          <w:numId w:val="33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lastRenderedPageBreak/>
        <w:t>Тип на приемника - суперхетеродинен с двойно преобразуване</w:t>
      </w:r>
    </w:p>
    <w:p w:rsidR="002D7E7B" w:rsidRPr="00FF3C77" w:rsidRDefault="002D7E7B" w:rsidP="002D7E7B">
      <w:pPr>
        <w:pStyle w:val="ListParagraph"/>
        <w:numPr>
          <w:ilvl w:val="0"/>
          <w:numId w:val="32"/>
        </w:numPr>
        <w:ind w:left="1080"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Честотен диапазон – от 156.000 MHz до 157.425 MHz</w:t>
      </w:r>
    </w:p>
    <w:p w:rsidR="002D7E7B" w:rsidRPr="00FF3C77" w:rsidRDefault="002D7E7B" w:rsidP="002D7E7B">
      <w:pPr>
        <w:pStyle w:val="ListParagraph"/>
        <w:numPr>
          <w:ilvl w:val="0"/>
          <w:numId w:val="32"/>
        </w:numPr>
        <w:ind w:left="1080"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Чувствителност – отдалечена: 119 dBm (0.25uV)@12 dB, локална: 110 dBm (0.7uV)@12 dB</w:t>
      </w:r>
    </w:p>
    <w:p w:rsidR="002D7E7B" w:rsidRPr="00FF3C77" w:rsidRDefault="002D7E7B" w:rsidP="002D7E7B">
      <w:pPr>
        <w:pStyle w:val="ListParagraph"/>
        <w:numPr>
          <w:ilvl w:val="0"/>
          <w:numId w:val="27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Говорители: </w:t>
      </w:r>
    </w:p>
    <w:p w:rsidR="002D7E7B" w:rsidRPr="00FF3C77" w:rsidRDefault="002D7E7B" w:rsidP="002D7E7B">
      <w:pPr>
        <w:pStyle w:val="ListParagraph"/>
        <w:numPr>
          <w:ilvl w:val="0"/>
          <w:numId w:val="34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Изходяща мощност на вградения говорител в стационарната станция – 2,5W (8Ω)</w:t>
      </w:r>
    </w:p>
    <w:p w:rsidR="002D7E7B" w:rsidRPr="00FF3C77" w:rsidRDefault="002D7E7B" w:rsidP="002D7E7B">
      <w:pPr>
        <w:pStyle w:val="ListParagraph"/>
        <w:numPr>
          <w:ilvl w:val="0"/>
          <w:numId w:val="34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Изходяща мощност на външен говорител - 5W (4Ω) или 2.5W (8Ω)</w:t>
      </w:r>
    </w:p>
    <w:p w:rsidR="002D7E7B" w:rsidRPr="00FF3C77" w:rsidRDefault="002D7E7B" w:rsidP="002D7E7B">
      <w:pPr>
        <w:pStyle w:val="ListParagraph"/>
        <w:numPr>
          <w:ilvl w:val="0"/>
          <w:numId w:val="27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Спецификации на вградения GPS приемник</w:t>
      </w:r>
    </w:p>
    <w:p w:rsidR="002D7E7B" w:rsidRPr="00FF3C77" w:rsidRDefault="002D7E7B" w:rsidP="002D7E7B">
      <w:pPr>
        <w:pStyle w:val="ListParagraph"/>
        <w:numPr>
          <w:ilvl w:val="0"/>
          <w:numId w:val="3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Брой канали – 72</w:t>
      </w:r>
    </w:p>
    <w:p w:rsidR="002D7E7B" w:rsidRPr="00FF3C77" w:rsidRDefault="002D7E7B" w:rsidP="002D7E7B">
      <w:pPr>
        <w:pStyle w:val="ListParagraph"/>
        <w:numPr>
          <w:ilvl w:val="0"/>
          <w:numId w:val="3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Време за определяне на местоположението при „Студен старт</w:t>
      </w:r>
      <w:r w:rsidR="00B8076A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 – по-малко от 2 минути</w:t>
      </w:r>
    </w:p>
    <w:p w:rsidR="002D7E7B" w:rsidRPr="00426B47" w:rsidRDefault="002D7E7B" w:rsidP="002D7E7B">
      <w:pPr>
        <w:pStyle w:val="ListParagraph"/>
        <w:numPr>
          <w:ilvl w:val="0"/>
          <w:numId w:val="3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Чувствител</w:t>
      </w:r>
      <w:r w:rsidRPr="00426B47">
        <w:rPr>
          <w:rFonts w:ascii="Times New Roman" w:hAnsi="Times New Roman" w:cs="Times New Roman"/>
          <w:sz w:val="24"/>
          <w:szCs w:val="24"/>
          <w:lang w:val="bg-BG"/>
        </w:rPr>
        <w:t>ност: -167 dBm (Tracking) и -148 dBm (Acquisition)</w:t>
      </w:r>
    </w:p>
    <w:p w:rsidR="002D7E7B" w:rsidRPr="00426B47" w:rsidRDefault="002D7E7B" w:rsidP="002D7E7B">
      <w:pPr>
        <w:pStyle w:val="ListParagraph"/>
        <w:numPr>
          <w:ilvl w:val="0"/>
          <w:numId w:val="3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47">
        <w:rPr>
          <w:rFonts w:ascii="Times New Roman" w:hAnsi="Times New Roman" w:cs="Times New Roman"/>
          <w:sz w:val="24"/>
          <w:szCs w:val="24"/>
          <w:lang w:val="bg-BG"/>
        </w:rPr>
        <w:t>Съвместимост със следните глобални спътникови радио-навигационни системи (GNSS): GPS (Global Posit</w:t>
      </w:r>
      <w:r w:rsidR="00A517B8">
        <w:rPr>
          <w:rFonts w:ascii="Times New Roman" w:hAnsi="Times New Roman" w:cs="Times New Roman"/>
          <w:sz w:val="24"/>
          <w:szCs w:val="24"/>
          <w:lang w:val="bg-BG"/>
        </w:rPr>
        <w:t>ioning System); GLONASS; BeiDou</w:t>
      </w:r>
    </w:p>
    <w:p w:rsidR="002D7E7B" w:rsidRPr="00426B47" w:rsidRDefault="002D7E7B" w:rsidP="002D7E7B">
      <w:pPr>
        <w:pStyle w:val="ListParagraph"/>
        <w:numPr>
          <w:ilvl w:val="0"/>
          <w:numId w:val="3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47">
        <w:rPr>
          <w:rFonts w:ascii="Times New Roman" w:hAnsi="Times New Roman" w:cs="Times New Roman"/>
          <w:sz w:val="24"/>
          <w:szCs w:val="24"/>
          <w:lang w:val="bg-BG"/>
        </w:rPr>
        <w:t>Съвместимост със следните космически базирани системи за осигуряване на данни за корекции (SBAS): WAAS (Wide Area Augmentation System); EGNOS (European Geostationary Navigation Overlay Service); MSAS (MTSAT Satellite Augmentation System)</w:t>
      </w:r>
    </w:p>
    <w:p w:rsidR="002D7E7B" w:rsidRPr="00FF3C77" w:rsidRDefault="002D7E7B" w:rsidP="002D7E7B">
      <w:pPr>
        <w:pStyle w:val="ListParagraph"/>
        <w:numPr>
          <w:ilvl w:val="0"/>
          <w:numId w:val="3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Работни честоти - GPS L1 C/A, GLONASS L10F, Beidou B1</w:t>
      </w:r>
    </w:p>
    <w:p w:rsidR="002D7E7B" w:rsidRPr="00FF3C77" w:rsidRDefault="002D7E7B" w:rsidP="002D7E7B">
      <w:pPr>
        <w:pStyle w:val="ListParagraph"/>
        <w:numPr>
          <w:ilvl w:val="0"/>
          <w:numId w:val="3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има възможност за обновяване на данните за местоположението 10 пъти в секунда</w:t>
      </w:r>
    </w:p>
    <w:p w:rsidR="002D7E7B" w:rsidRPr="00FF3C77" w:rsidRDefault="002D7E7B" w:rsidP="002D7E7B">
      <w:pPr>
        <w:pStyle w:val="ListParagraph"/>
        <w:numPr>
          <w:ilvl w:val="0"/>
          <w:numId w:val="3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Точност на позициониране:</w:t>
      </w:r>
    </w:p>
    <w:p w:rsidR="002D7E7B" w:rsidRDefault="002D7E7B" w:rsidP="00B8076A">
      <w:pPr>
        <w:pStyle w:val="ListParagraph"/>
        <w:numPr>
          <w:ilvl w:val="1"/>
          <w:numId w:val="35"/>
        </w:numPr>
        <w:ind w:left="1418" w:right="1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без използване на SBAS, точнос</w:t>
      </w:r>
      <w:r w:rsidR="00A517B8">
        <w:rPr>
          <w:rFonts w:ascii="Times New Roman" w:hAnsi="Times New Roman" w:cs="Times New Roman"/>
          <w:sz w:val="24"/>
          <w:szCs w:val="24"/>
          <w:lang w:val="bg-BG"/>
        </w:rPr>
        <w:t>т ≤ 15 метра при 95% от времето</w:t>
      </w:r>
    </w:p>
    <w:p w:rsidR="00DB0BAE" w:rsidRPr="002D7E7B" w:rsidRDefault="002D7E7B" w:rsidP="00B8076A">
      <w:pPr>
        <w:pStyle w:val="ListParagraph"/>
        <w:numPr>
          <w:ilvl w:val="1"/>
          <w:numId w:val="35"/>
        </w:numPr>
        <w:ind w:left="1418" w:right="1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7E7B">
        <w:rPr>
          <w:rFonts w:ascii="Times New Roman" w:hAnsi="Times New Roman" w:cs="Times New Roman"/>
          <w:sz w:val="24"/>
          <w:szCs w:val="24"/>
          <w:lang w:val="bg-BG"/>
        </w:rPr>
        <w:t>при използване на SBAS, точност &lt; 5 метра при 95% от времето</w:t>
      </w:r>
    </w:p>
    <w:p w:rsidR="007D5656" w:rsidRDefault="007D5656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3C80" w:rsidRPr="00FF3C77" w:rsidRDefault="00B33C80" w:rsidP="00B33C80">
      <w:pPr>
        <w:spacing w:before="40"/>
        <w:jc w:val="both"/>
        <w:rPr>
          <w:rFonts w:ascii="Times New Roman" w:hAnsi="Times New Roman"/>
          <w:sz w:val="24"/>
          <w:szCs w:val="24"/>
          <w:lang w:val="bg-BG"/>
        </w:rPr>
      </w:pPr>
      <w:r w:rsidRPr="00FF3C77">
        <w:rPr>
          <w:rFonts w:ascii="Times New Roman" w:hAnsi="Times New Roman"/>
          <w:b/>
          <w:sz w:val="24"/>
          <w:u w:val="single"/>
          <w:lang w:val="bg-BG"/>
        </w:rPr>
        <w:t>Общи изисквания към доставката:</w:t>
      </w:r>
    </w:p>
    <w:p w:rsidR="00A517B8" w:rsidRDefault="00B33C80" w:rsidP="00B33C80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1. Доставените активи трябва да бъдат оригинални, нови, неупотребявани</w:t>
      </w:r>
      <w:r w:rsidR="00A517B8">
        <w:rPr>
          <w:rFonts w:ascii="Times New Roman" w:hAnsi="Times New Roman"/>
          <w:sz w:val="24"/>
          <w:lang w:val="bg-BG"/>
        </w:rPr>
        <w:t xml:space="preserve">. </w:t>
      </w:r>
    </w:p>
    <w:p w:rsidR="00B33C80" w:rsidRPr="00FF3C77" w:rsidRDefault="00B33C80" w:rsidP="00B33C80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2. Високо качество на предложените активи, отговарящи на изискванията на БДС, ISO, CE декларация и</w:t>
      </w:r>
      <w:r w:rsidR="00E57519">
        <w:rPr>
          <w:rFonts w:ascii="Times New Roman" w:hAnsi="Times New Roman"/>
          <w:sz w:val="24"/>
          <w:lang w:val="bg-BG"/>
        </w:rPr>
        <w:t>ли други еквивалентни стандарти.</w:t>
      </w:r>
    </w:p>
    <w:p w:rsidR="00B33C80" w:rsidRPr="00FF3C77" w:rsidRDefault="00B33C80" w:rsidP="00B33C80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3. Доставените активи трябва да бъд</w:t>
      </w:r>
      <w:r w:rsidR="00A517B8">
        <w:rPr>
          <w:rFonts w:ascii="Times New Roman" w:hAnsi="Times New Roman"/>
          <w:sz w:val="24"/>
          <w:lang w:val="bg-BG"/>
        </w:rPr>
        <w:t>ат</w:t>
      </w:r>
      <w:r w:rsidRPr="00FF3C77">
        <w:rPr>
          <w:rFonts w:ascii="Times New Roman" w:hAnsi="Times New Roman"/>
          <w:sz w:val="24"/>
          <w:lang w:val="bg-BG"/>
        </w:rPr>
        <w:t xml:space="preserve"> предаде</w:t>
      </w:r>
      <w:r w:rsidR="00B8076A">
        <w:rPr>
          <w:rFonts w:ascii="Times New Roman" w:hAnsi="Times New Roman"/>
          <w:sz w:val="24"/>
          <w:lang w:val="bg-BG"/>
        </w:rPr>
        <w:t xml:space="preserve">ни </w:t>
      </w:r>
      <w:r w:rsidRPr="00FF3C77">
        <w:rPr>
          <w:rFonts w:ascii="Times New Roman" w:hAnsi="Times New Roman"/>
          <w:sz w:val="24"/>
          <w:lang w:val="bg-BG"/>
        </w:rPr>
        <w:t>в работещ вид.</w:t>
      </w:r>
    </w:p>
    <w:p w:rsidR="00B33C80" w:rsidRPr="00FF3C77" w:rsidRDefault="00B33C80" w:rsidP="00B33C80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4. Активите – предмет на поръчката трябва да бъдат доставени със собствен транспорт.</w:t>
      </w:r>
    </w:p>
    <w:p w:rsidR="00B33C80" w:rsidRPr="00FF3C77" w:rsidRDefault="00B33C80" w:rsidP="00B33C80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5. Активите трябва да се доставени в оригинална опаковка с ненарушена цялост.</w:t>
      </w:r>
    </w:p>
    <w:p w:rsidR="00B33C80" w:rsidRPr="00FF3C77" w:rsidRDefault="00B33C80" w:rsidP="00B33C80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6. Окончателният резултат от изпълнението на поръчката, както и цялата първична и междинна документация и носители на информация са собственост на Възложителя, който определя мястото и начина на съхраняването й.</w:t>
      </w:r>
    </w:p>
    <w:p w:rsidR="00B33C80" w:rsidRDefault="00B33C80" w:rsidP="00B33C80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 xml:space="preserve">7. </w:t>
      </w:r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за изпълнение на гаранционните условия е минимум 12 (дванадесет) месеца, считано от датата на приемо-предавателения протокол удостоверяващ </w:t>
      </w:r>
      <w:r w:rsidR="00B13C66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приемането на </w:t>
      </w:r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>доставката</w:t>
      </w:r>
      <w:r w:rsidR="00B13C66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без забележки</w:t>
      </w:r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>.</w:t>
      </w:r>
    </w:p>
    <w:p w:rsidR="00FC526A" w:rsidRDefault="006B4113" w:rsidP="00FC526A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C526A">
        <w:rPr>
          <w:rFonts w:ascii="Times New Roman" w:hAnsi="Times New Roman"/>
          <w:bCs/>
          <w:sz w:val="24"/>
          <w:szCs w:val="24"/>
          <w:lang w:val="bg-BG"/>
        </w:rPr>
        <w:t>При възникнал проблем, изи</w:t>
      </w:r>
      <w:r w:rsidR="00FC526A" w:rsidRPr="00FC526A">
        <w:rPr>
          <w:rFonts w:ascii="Times New Roman" w:hAnsi="Times New Roman"/>
          <w:bCs/>
          <w:sz w:val="24"/>
          <w:szCs w:val="24"/>
          <w:lang w:val="bg-BG"/>
        </w:rPr>
        <w:t>ск</w:t>
      </w:r>
      <w:r w:rsidRPr="00FC526A">
        <w:rPr>
          <w:rFonts w:ascii="Times New Roman" w:hAnsi="Times New Roman"/>
          <w:bCs/>
          <w:sz w:val="24"/>
          <w:szCs w:val="24"/>
          <w:lang w:val="bg-BG"/>
        </w:rPr>
        <w:t xml:space="preserve">ваните от Възложителя срокове, са както следва: </w:t>
      </w:r>
    </w:p>
    <w:p w:rsidR="006B4113" w:rsidRPr="00FC526A" w:rsidRDefault="006B4113" w:rsidP="00FC526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C526A">
        <w:rPr>
          <w:rFonts w:ascii="Times New Roman" w:hAnsi="Times New Roman"/>
          <w:bCs/>
          <w:sz w:val="24"/>
          <w:szCs w:val="24"/>
          <w:lang w:val="bg-BG"/>
        </w:rPr>
        <w:t xml:space="preserve">за реакция – 24 (двадесет и четири) часа от уведомяването за възникнал проблем; </w:t>
      </w:r>
    </w:p>
    <w:p w:rsidR="006B4113" w:rsidRPr="006B4113" w:rsidRDefault="006B4113" w:rsidP="006B4113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з</w:t>
      </w:r>
      <w:r w:rsidRPr="006B4113">
        <w:rPr>
          <w:rFonts w:ascii="Times New Roman" w:hAnsi="Times New Roman"/>
          <w:bCs/>
          <w:sz w:val="24"/>
          <w:szCs w:val="24"/>
          <w:lang w:val="bg-BG"/>
        </w:rPr>
        <w:t>а отстраняване на проблем – до 5 (пет) работни дни.</w:t>
      </w:r>
    </w:p>
    <w:p w:rsidR="00B33C80" w:rsidRPr="00FF3C77" w:rsidRDefault="00B33C80" w:rsidP="00B33C80">
      <w:pPr>
        <w:jc w:val="both"/>
        <w:rPr>
          <w:sz w:val="24"/>
          <w:szCs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 xml:space="preserve">8. В случай, че се установи скрит недостатък, повреда, дефект или проблем (за които Изпълнителят е бил уведомен) в рамките на гаранционния срок, Изпълнителят е длъжен да ги отстрани или замени некачествения компонент на актива с нов със същите или по-добри технически параметри, ако недостатъкът го прави негоден за използване по предназначение. Всички разходи по замяната са за сметка на </w:t>
      </w:r>
      <w:r w:rsidRPr="00FF3C77">
        <w:rPr>
          <w:rFonts w:ascii="Times New Roman" w:hAnsi="Times New Roman"/>
          <w:sz w:val="24"/>
          <w:lang w:val="bg-BG"/>
        </w:rPr>
        <w:lastRenderedPageBreak/>
        <w:t>Изпълнителят.</w:t>
      </w:r>
    </w:p>
    <w:p w:rsidR="009A7F9F" w:rsidRDefault="00B33C80" w:rsidP="009A7F9F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9. В случай на причиняване на вреда на Възложителя поради причина, дължаща се на доставен некачествен компонент от актив (като отклонението от качеството е констатирано при употребата), Изпълнителят се задължава за своя сметка да възстанови причинената вреда.</w:t>
      </w:r>
    </w:p>
    <w:p w:rsidR="009A7F9F" w:rsidRDefault="009A7F9F" w:rsidP="009A7F9F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10. </w:t>
      </w:r>
      <w:r w:rsidR="00B33C80" w:rsidRPr="00FF3C77">
        <w:rPr>
          <w:rFonts w:ascii="Times New Roman" w:hAnsi="Times New Roman"/>
          <w:sz w:val="24"/>
          <w:lang w:val="bg-BG"/>
        </w:rPr>
        <w:t>Срокът за изпълнение</w:t>
      </w:r>
      <w:r w:rsidR="00B33C80"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на доставката е до 30 (тридесет) календарни дни, считано от датата на сключване на договора, но не по-къс</w:t>
      </w:r>
      <w:r w:rsidR="00BF7AA5">
        <w:rPr>
          <w:rFonts w:ascii="Times New Roman" w:hAnsi="Times New Roman"/>
          <w:bCs/>
          <w:color w:val="000000"/>
          <w:sz w:val="24"/>
          <w:szCs w:val="24"/>
          <w:lang w:val="bg-BG"/>
        </w:rPr>
        <w:t>но от 30.11</w:t>
      </w:r>
      <w:r w:rsidR="00B33C80" w:rsidRPr="00B33C80">
        <w:rPr>
          <w:rFonts w:ascii="Times New Roman" w:hAnsi="Times New Roman"/>
          <w:bCs/>
          <w:color w:val="000000"/>
          <w:sz w:val="24"/>
          <w:szCs w:val="24"/>
          <w:lang w:val="bg-BG"/>
        </w:rPr>
        <w:t>.2016г.</w:t>
      </w:r>
    </w:p>
    <w:p w:rsidR="009A7F9F" w:rsidRPr="00FF3C77" w:rsidRDefault="009A7F9F" w:rsidP="00B33C80">
      <w:pPr>
        <w:ind w:right="-28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B33C80" w:rsidRPr="00CB294D" w:rsidRDefault="00B33C80" w:rsidP="00B33C80">
      <w:pPr>
        <w:spacing w:after="100"/>
        <w:ind w:right="-28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294D">
        <w:rPr>
          <w:rFonts w:ascii="Times New Roman" w:hAnsi="Times New Roman"/>
          <w:b/>
          <w:sz w:val="24"/>
          <w:szCs w:val="24"/>
          <w:u w:val="single"/>
          <w:lang w:val="bg-BG"/>
        </w:rPr>
        <w:t>Приемане на изпълнение:</w:t>
      </w:r>
    </w:p>
    <w:p w:rsidR="00F51B06" w:rsidRPr="00CB294D" w:rsidRDefault="00F51B06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501E" w:rsidRPr="00CB294D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294D">
        <w:rPr>
          <w:rFonts w:ascii="Times New Roman" w:hAnsi="Times New Roman" w:cs="Times New Roman"/>
          <w:sz w:val="24"/>
          <w:szCs w:val="24"/>
          <w:lang w:val="bg-BG"/>
        </w:rPr>
        <w:t>За приемане на изпълнението на доставката</w:t>
      </w:r>
      <w:r w:rsidRPr="00CB294D">
        <w:rPr>
          <w:rFonts w:ascii="Times New Roman" w:hAnsi="Times New Roman" w:cs="Times New Roman"/>
          <w:sz w:val="24"/>
          <w:szCs w:val="24"/>
        </w:rPr>
        <w:t xml:space="preserve"> </w:t>
      </w:r>
      <w:r w:rsidRPr="00CB294D">
        <w:rPr>
          <w:rFonts w:ascii="Times New Roman" w:hAnsi="Times New Roman" w:cs="Times New Roman"/>
          <w:sz w:val="24"/>
          <w:szCs w:val="24"/>
          <w:lang w:val="bg-BG"/>
        </w:rPr>
        <w:t>се подписва двустранен приемо</w:t>
      </w:r>
      <w:r w:rsidRPr="00CB294D">
        <w:rPr>
          <w:rFonts w:ascii="Cambria Math" w:hAnsi="Cambria Math" w:cs="Cambria Math"/>
          <w:sz w:val="24"/>
          <w:szCs w:val="24"/>
          <w:lang w:val="bg-BG"/>
        </w:rPr>
        <w:t>‐</w:t>
      </w:r>
      <w:r w:rsidRPr="00CB294D">
        <w:rPr>
          <w:rFonts w:ascii="Times New Roman" w:hAnsi="Times New Roman" w:cs="Times New Roman"/>
          <w:sz w:val="24"/>
          <w:szCs w:val="24"/>
          <w:lang w:val="bg-BG"/>
        </w:rPr>
        <w:t>предавателен протокол удостоверяващ приемането на доставката, както и съответствието на пълното, качествено и в срок изпълнение на изискванията на Възложителя.</w:t>
      </w:r>
    </w:p>
    <w:p w:rsidR="00E8501E" w:rsidRPr="00CB294D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294D">
        <w:rPr>
          <w:rFonts w:ascii="Times New Roman" w:hAnsi="Times New Roman" w:cs="Times New Roman"/>
          <w:sz w:val="24"/>
          <w:szCs w:val="24"/>
          <w:lang w:val="bg-BG"/>
        </w:rPr>
        <w:t>Плащането на доставката се извършва в срок до 30 (тридесет) дни еднократно по банков път въз основа на двустранно подписания приемо</w:t>
      </w:r>
      <w:r w:rsidRPr="00CB294D">
        <w:rPr>
          <w:rFonts w:ascii="Cambria Math" w:hAnsi="Cambria Math" w:cs="Cambria Math"/>
          <w:sz w:val="24"/>
          <w:szCs w:val="24"/>
          <w:lang w:val="bg-BG"/>
        </w:rPr>
        <w:t>‐</w:t>
      </w:r>
      <w:r w:rsidRPr="00CB294D">
        <w:rPr>
          <w:rFonts w:ascii="Times New Roman" w:hAnsi="Times New Roman" w:cs="Times New Roman"/>
          <w:sz w:val="24"/>
          <w:szCs w:val="24"/>
          <w:lang w:val="bg-BG"/>
        </w:rPr>
        <w:t>предвателен протокол посочен по</w:t>
      </w:r>
      <w:r w:rsidRPr="00CB294D">
        <w:rPr>
          <w:rFonts w:ascii="Cambria Math" w:hAnsi="Cambria Math" w:cs="Cambria Math"/>
          <w:sz w:val="24"/>
          <w:szCs w:val="24"/>
          <w:lang w:val="bg-BG"/>
        </w:rPr>
        <w:t>‐</w:t>
      </w:r>
      <w:r w:rsidRPr="00CB294D">
        <w:rPr>
          <w:rFonts w:ascii="Times New Roman" w:hAnsi="Times New Roman" w:cs="Times New Roman"/>
          <w:sz w:val="24"/>
          <w:szCs w:val="24"/>
          <w:lang w:val="bg-BG"/>
        </w:rPr>
        <w:t>горе и след представяне на оригинална фактура притежаваща всички реквизити съгласно Закона за</w:t>
      </w:r>
      <w:r w:rsidRPr="00CB294D">
        <w:rPr>
          <w:rFonts w:ascii="Times New Roman" w:hAnsi="Times New Roman" w:cs="Times New Roman"/>
          <w:sz w:val="24"/>
          <w:szCs w:val="24"/>
        </w:rPr>
        <w:t xml:space="preserve"> </w:t>
      </w:r>
      <w:r w:rsidRPr="00CB294D">
        <w:rPr>
          <w:rFonts w:ascii="Times New Roman" w:hAnsi="Times New Roman" w:cs="Times New Roman"/>
          <w:sz w:val="24"/>
          <w:szCs w:val="24"/>
          <w:lang w:val="bg-BG"/>
        </w:rPr>
        <w:t>счетоводството.</w:t>
      </w:r>
    </w:p>
    <w:p w:rsidR="00E8501E" w:rsidRPr="00CB294D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294D">
        <w:rPr>
          <w:rFonts w:ascii="Times New Roman" w:hAnsi="Times New Roman" w:cs="Times New Roman"/>
          <w:sz w:val="24"/>
          <w:szCs w:val="24"/>
          <w:lang w:val="bg-BG"/>
        </w:rPr>
        <w:t>Срокът за извършване на плащане започва да тече от датата на последния представен горепосочен документ.</w:t>
      </w:r>
    </w:p>
    <w:p w:rsidR="00E8501E" w:rsidRPr="00CB294D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B294D">
        <w:rPr>
          <w:rFonts w:ascii="Times New Roman" w:hAnsi="Times New Roman" w:cs="Times New Roman"/>
          <w:sz w:val="24"/>
          <w:szCs w:val="24"/>
          <w:lang w:val="bg-BG"/>
        </w:rPr>
        <w:t>Изпълнението на доставката може да не бъде прието изцяло, когато са налице некачествено и/или лошо изпълнение на отделни задължения по договора от страна на Изпълнителя. В случаите, когато Възложителят установи скрити недостатъци и дефекти на доставената и приета</w:t>
      </w:r>
      <w:r w:rsidRPr="00CB294D">
        <w:rPr>
          <w:rFonts w:ascii="Times New Roman" w:hAnsi="Times New Roman" w:cs="Times New Roman"/>
          <w:sz w:val="24"/>
          <w:szCs w:val="24"/>
        </w:rPr>
        <w:t xml:space="preserve"> </w:t>
      </w:r>
      <w:r w:rsidRPr="00CB294D">
        <w:rPr>
          <w:rFonts w:ascii="Times New Roman" w:hAnsi="Times New Roman" w:cs="Times New Roman"/>
          <w:sz w:val="24"/>
          <w:szCs w:val="24"/>
          <w:lang w:val="bg-BG"/>
        </w:rPr>
        <w:t>техника/оборудване, той има право да иска от Изпълнителя да бъде съставен констативен протокол. В този случай Изпълнителят е длъжен да замени за своя сметка некачествената техника/оборудване с качествена такава, в срок определен в този протокол.</w:t>
      </w:r>
    </w:p>
    <w:p w:rsidR="00E8501E" w:rsidRPr="00CB294D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294D">
        <w:rPr>
          <w:rFonts w:ascii="Times New Roman" w:hAnsi="Times New Roman" w:cs="Times New Roman"/>
          <w:sz w:val="24"/>
          <w:szCs w:val="24"/>
          <w:lang w:val="bg-BG"/>
        </w:rPr>
        <w:t>Възложителят дължи плащане само за действително изпълнените и приети доставки.</w:t>
      </w:r>
    </w:p>
    <w:p w:rsidR="00143A73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294D">
        <w:rPr>
          <w:rFonts w:ascii="Times New Roman" w:hAnsi="Times New Roman" w:cs="Times New Roman"/>
          <w:sz w:val="24"/>
          <w:szCs w:val="24"/>
          <w:lang w:val="bg-BG"/>
        </w:rPr>
        <w:t>В случай на сключени договори с подизпълнители се представят документите по чл.66, ал.4</w:t>
      </w:r>
      <w:r w:rsidRPr="00CB294D">
        <w:rPr>
          <w:rFonts w:ascii="Cambria Math" w:hAnsi="Cambria Math" w:cs="Cambria Math"/>
          <w:sz w:val="24"/>
          <w:szCs w:val="24"/>
          <w:lang w:val="bg-BG"/>
        </w:rPr>
        <w:t>‐</w:t>
      </w:r>
      <w:r w:rsidRPr="00CB294D">
        <w:rPr>
          <w:rFonts w:ascii="Times New Roman" w:hAnsi="Times New Roman" w:cs="Times New Roman"/>
          <w:sz w:val="24"/>
          <w:szCs w:val="24"/>
          <w:lang w:val="bg-BG"/>
        </w:rPr>
        <w:t>ал.9 от ЗОП.</w:t>
      </w:r>
    </w:p>
    <w:p w:rsidR="00143A73" w:rsidRPr="00F51B06" w:rsidRDefault="00143A73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35F5" w:rsidRPr="00A804C2" w:rsidRDefault="005D35F5" w:rsidP="006D11C4">
      <w:pPr>
        <w:ind w:right="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>КРИТЕРИИ ЗА ПОДБОР</w:t>
      </w:r>
    </w:p>
    <w:p w:rsidR="005D35F5" w:rsidRPr="00A804C2" w:rsidRDefault="005D35F5" w:rsidP="008C11B9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A804C2">
        <w:rPr>
          <w:rFonts w:ascii="Times New Roman" w:hAnsi="Times New Roman" w:cs="Times New Roman"/>
          <w:sz w:val="24"/>
          <w:szCs w:val="24"/>
          <w:lang w:val="bg-BG"/>
        </w:rPr>
        <w:t xml:space="preserve">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5D35F5" w:rsidRPr="00812D29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A804C2">
        <w:rPr>
          <w:rFonts w:ascii="Times New Roman" w:hAnsi="Times New Roman" w:cs="Times New Roman"/>
          <w:sz w:val="24"/>
          <w:szCs w:val="24"/>
          <w:lang w:val="bg-BG"/>
        </w:rPr>
        <w:t>Когато участник е чуж</w:t>
      </w:r>
      <w:r w:rsidRPr="00812D29">
        <w:rPr>
          <w:rFonts w:ascii="Times New Roman" w:hAnsi="Times New Roman" w:cs="Times New Roman"/>
          <w:sz w:val="24"/>
          <w:szCs w:val="24"/>
          <w:lang w:val="bg-BG"/>
        </w:rPr>
        <w:t>дестранно лице той представя съответен еквивалент на изискващите се документи за доказване на критериите за подбор съгласно законода- телството на държавата, в която е установен.</w:t>
      </w:r>
    </w:p>
    <w:p w:rsidR="005D35F5" w:rsidRPr="00812D29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2D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812D29">
        <w:rPr>
          <w:rFonts w:ascii="Times New Roman" w:hAnsi="Times New Roman" w:cs="Times New Roman"/>
          <w:sz w:val="24"/>
          <w:szCs w:val="24"/>
          <w:lang w:val="bg-BG"/>
        </w:rPr>
        <w:t>Участниците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5D35F5" w:rsidRPr="00812D29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2D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Pr="00812D29">
        <w:rPr>
          <w:rFonts w:ascii="Times New Roman" w:hAnsi="Times New Roman" w:cs="Times New Roman"/>
          <w:sz w:val="24"/>
          <w:szCs w:val="24"/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5D35F5" w:rsidRPr="00812D29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2D29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5. </w:t>
      </w:r>
      <w:r w:rsidRPr="00812D29">
        <w:rPr>
          <w:rFonts w:ascii="Times New Roman" w:hAnsi="Times New Roman" w:cs="Times New Roman"/>
          <w:sz w:val="24"/>
          <w:szCs w:val="24"/>
          <w:lang w:val="bg-BG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5D35F5" w:rsidRPr="00812D29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2D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6. </w:t>
      </w:r>
      <w:r w:rsidRPr="00812D29">
        <w:rPr>
          <w:rFonts w:ascii="Times New Roman" w:hAnsi="Times New Roman" w:cs="Times New Roman"/>
          <w:sz w:val="24"/>
          <w:szCs w:val="24"/>
          <w:lang w:val="bg-BG"/>
        </w:rPr>
        <w:t>Възложителят изисква от участника да замени посоченото от него  трето лице, ако то не отговаря на някое от условията по т. 4.</w:t>
      </w:r>
    </w:p>
    <w:p w:rsidR="005D35F5" w:rsidRPr="00A804C2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2D29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812D29">
        <w:rPr>
          <w:rFonts w:ascii="Times New Roman" w:hAnsi="Times New Roman" w:cs="Times New Roman"/>
          <w:sz w:val="24"/>
          <w:szCs w:val="24"/>
          <w:lang w:val="bg-BG"/>
        </w:rPr>
        <w:t xml:space="preserve">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</w:t>
      </w:r>
      <w:r w:rsidR="00A14D1E" w:rsidRPr="00812D29">
        <w:rPr>
          <w:rFonts w:ascii="Times New Roman" w:hAnsi="Times New Roman" w:cs="Times New Roman"/>
          <w:sz w:val="24"/>
          <w:szCs w:val="24"/>
          <w:lang w:val="bg-BG"/>
        </w:rPr>
        <w:t>ри спазване на условията по т.3 и т.</w:t>
      </w:r>
      <w:r w:rsidRPr="00812D29">
        <w:rPr>
          <w:rFonts w:ascii="Times New Roman" w:hAnsi="Times New Roman" w:cs="Times New Roman"/>
          <w:sz w:val="24"/>
          <w:szCs w:val="24"/>
          <w:lang w:val="bg-BG"/>
        </w:rPr>
        <w:t>5.</w:t>
      </w:r>
    </w:p>
    <w:p w:rsidR="00985467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 </w:t>
      </w:r>
      <w:r w:rsidRPr="00A804C2">
        <w:rPr>
          <w:rFonts w:ascii="Times New Roman" w:hAnsi="Times New Roman" w:cs="Times New Roman"/>
          <w:sz w:val="24"/>
          <w:szCs w:val="24"/>
          <w:lang w:val="bg-BG"/>
        </w:rPr>
        <w:t>Когато участника ползва подизпълнители последните трябва да отговарят на съответните критерии за подбор съобразно вида и дела от поръчката, който ще изпълняват.</w:t>
      </w:r>
    </w:p>
    <w:p w:rsidR="008C11B9" w:rsidRPr="007453DC" w:rsidRDefault="008C11B9" w:rsidP="008C11B9">
      <w:pPr>
        <w:ind w:right="1" w:firstLine="72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Pr="008C11B9">
        <w:rPr>
          <w:rFonts w:ascii="Times New Roman" w:hAnsi="Times New Roman" w:cs="Times New Roman"/>
          <w:sz w:val="24"/>
          <w:szCs w:val="24"/>
          <w:lang w:val="bg-BG"/>
        </w:rPr>
        <w:t>Технически и професионални способности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7453DC">
        <w:rPr>
          <w:rFonts w:ascii="Times New Roman" w:eastAsia="Times New Roman" w:hAnsi="Times New Roman"/>
          <w:color w:val="000000"/>
          <w:sz w:val="24"/>
          <w:lang w:eastAsia="bg-BG"/>
        </w:rPr>
        <w:t xml:space="preserve">Участниците трябва да притежават опит в извършване на включените в предмета на поръчката дейности, като през последните три години, считано от датата на подаване на оферти в настоящата процедура са изпълнили поне една дейност с предмет и обем, идентичен или сходен с предмета на настоящата поръчка. </w:t>
      </w:r>
    </w:p>
    <w:p w:rsidR="008C11B9" w:rsidRPr="007453DC" w:rsidRDefault="008C11B9" w:rsidP="008C11B9">
      <w:pPr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453DC">
        <w:rPr>
          <w:rFonts w:ascii="Times New Roman" w:eastAsia="Times New Roman" w:hAnsi="Times New Roman"/>
          <w:color w:val="000000"/>
          <w:sz w:val="24"/>
          <w:lang w:eastAsia="bg-BG"/>
        </w:rPr>
        <w:t xml:space="preserve">Като дейност с идентичен или сходен предмет, Възложителя ще приеме дейност/и по доставка и осигуряване на гаранционно обслужване на технически системи/оборудване/техника за добиване/обработване/анализ на информация за управление на крайбрежните води. </w:t>
      </w:r>
    </w:p>
    <w:p w:rsidR="008C11B9" w:rsidRPr="00A804C2" w:rsidRDefault="008C11B9" w:rsidP="008C11B9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53DC">
        <w:rPr>
          <w:rFonts w:ascii="Times New Roman" w:eastAsia="Times New Roman" w:hAnsi="Times New Roman"/>
          <w:color w:val="000000"/>
          <w:sz w:val="24"/>
          <w:lang w:eastAsia="bg-BG"/>
        </w:rPr>
        <w:t>Съответствието с това изискване се удостоверява с представен списък на изпълнени доставки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 </w:t>
      </w:r>
      <w:r w:rsidRPr="00143A73">
        <w:rPr>
          <w:rFonts w:ascii="Times New Roman" w:eastAsia="Times New Roman" w:hAnsi="Times New Roman"/>
          <w:color w:val="000000"/>
          <w:sz w:val="24"/>
          <w:lang w:eastAsia="bg-BG"/>
        </w:rPr>
        <w:t xml:space="preserve">(образец </w:t>
      </w:r>
      <w:r w:rsidR="00BA1F73">
        <w:rPr>
          <w:rFonts w:ascii="Times New Roman" w:eastAsia="Times New Roman" w:hAnsi="Times New Roman" w:cs="Times New Roman"/>
          <w:color w:val="000000"/>
          <w:sz w:val="24"/>
          <w:lang w:eastAsia="bg-BG"/>
        </w:rPr>
        <w:t>№</w:t>
      </w:r>
      <w:r w:rsidR="00BA1F73">
        <w:rPr>
          <w:rFonts w:ascii="Times New Roman" w:eastAsia="Times New Roman" w:hAnsi="Times New Roman"/>
          <w:color w:val="000000"/>
          <w:sz w:val="24"/>
          <w:lang w:val="bg-BG" w:eastAsia="bg-BG"/>
        </w:rPr>
        <w:t xml:space="preserve"> </w:t>
      </w:r>
      <w:r w:rsidR="00143A73" w:rsidRPr="00143A73">
        <w:rPr>
          <w:rFonts w:ascii="Times New Roman" w:eastAsia="Times New Roman" w:hAnsi="Times New Roman"/>
          <w:color w:val="000000"/>
          <w:sz w:val="24"/>
          <w:lang w:val="bg-BG" w:eastAsia="bg-BG"/>
        </w:rPr>
        <w:t>7</w:t>
      </w:r>
      <w:r w:rsidRPr="00143A73">
        <w:rPr>
          <w:rFonts w:ascii="Times New Roman" w:eastAsia="Times New Roman" w:hAnsi="Times New Roman"/>
          <w:color w:val="000000"/>
          <w:sz w:val="24"/>
          <w:lang w:eastAsia="bg-BG"/>
        </w:rPr>
        <w:t>),</w:t>
      </w:r>
      <w:r w:rsidRPr="007453DC">
        <w:rPr>
          <w:rFonts w:ascii="Times New Roman" w:eastAsia="Times New Roman" w:hAnsi="Times New Roman"/>
          <w:color w:val="000000"/>
          <w:sz w:val="24"/>
          <w:lang w:eastAsia="bg-BG"/>
        </w:rPr>
        <w:t xml:space="preserve"> идентични или сходни с предмета на поръчката през последните три години, в който са посоче</w:t>
      </w:r>
      <w:r w:rsidR="006D11C4">
        <w:rPr>
          <w:rFonts w:ascii="Times New Roman" w:eastAsia="Times New Roman" w:hAnsi="Times New Roman"/>
          <w:color w:val="000000"/>
          <w:sz w:val="24"/>
          <w:lang w:eastAsia="bg-BG"/>
        </w:rPr>
        <w:t>ни стойност, дата и получател</w:t>
      </w:r>
      <w:r w:rsidRPr="007453DC">
        <w:rPr>
          <w:rFonts w:ascii="Times New Roman" w:eastAsia="Times New Roman" w:hAnsi="Times New Roman"/>
          <w:color w:val="000000"/>
          <w:sz w:val="24"/>
          <w:lang w:eastAsia="bg-BG"/>
        </w:rPr>
        <w:t xml:space="preserve"> на доставката. Спис</w:t>
      </w:r>
      <w:r w:rsidR="006D11C4">
        <w:rPr>
          <w:rFonts w:ascii="Times New Roman" w:eastAsia="Times New Roman" w:hAnsi="Times New Roman"/>
          <w:color w:val="000000"/>
          <w:sz w:val="24"/>
          <w:lang w:val="bg-BG" w:eastAsia="bg-BG"/>
        </w:rPr>
        <w:t>ъ</w:t>
      </w:r>
      <w:r w:rsidRPr="007453DC">
        <w:rPr>
          <w:rFonts w:ascii="Times New Roman" w:eastAsia="Times New Roman" w:hAnsi="Times New Roman"/>
          <w:color w:val="000000"/>
          <w:sz w:val="24"/>
          <w:lang w:eastAsia="bg-BG"/>
        </w:rPr>
        <w:t>кът следва да е придружен с доказателство за извършването на поне една от посочените в него доставки.</w:t>
      </w:r>
    </w:p>
    <w:p w:rsidR="005D35F5" w:rsidRPr="00A804C2" w:rsidRDefault="005D35F5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3804" w:rsidRPr="00A804C2" w:rsidRDefault="008F3081" w:rsidP="00870906">
      <w:pPr>
        <w:pStyle w:val="Heading1"/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</w:rPr>
        <w:t>I</w:t>
      </w:r>
      <w:r w:rsidR="005D35F5" w:rsidRPr="00A804C2">
        <w:rPr>
          <w:rFonts w:cs="Times New Roman"/>
        </w:rPr>
        <w:t>V</w:t>
      </w:r>
      <w:r w:rsidR="006A6410" w:rsidRPr="00A804C2">
        <w:rPr>
          <w:rFonts w:cs="Times New Roman"/>
        </w:rPr>
        <w:t xml:space="preserve">. </w:t>
      </w:r>
      <w:r w:rsidR="00FD31DF" w:rsidRPr="00A804C2">
        <w:rPr>
          <w:rFonts w:cs="Times New Roman"/>
        </w:rPr>
        <w:t>П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1"/>
        </w:rPr>
        <w:t>Г</w:t>
      </w:r>
      <w:r w:rsidR="00FD31DF" w:rsidRPr="00A804C2">
        <w:rPr>
          <w:rFonts w:cs="Times New Roman"/>
        </w:rPr>
        <w:t xml:space="preserve">НОЗНА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ТОЙНОСТ</w:t>
      </w:r>
    </w:p>
    <w:p w:rsidR="00994798" w:rsidRPr="00A804C2" w:rsidRDefault="00994798" w:rsidP="00870906">
      <w:pPr>
        <w:pStyle w:val="BodyText"/>
        <w:ind w:left="0" w:right="1" w:firstLine="0"/>
        <w:jc w:val="both"/>
        <w:rPr>
          <w:rFonts w:eastAsiaTheme="minorHAnsi" w:cs="Times New Roman"/>
          <w:lang w:val="bg-BG"/>
        </w:rPr>
      </w:pPr>
    </w:p>
    <w:p w:rsidR="008F3081" w:rsidRPr="00DF3FDB" w:rsidRDefault="006A6410" w:rsidP="008F3081">
      <w:pPr>
        <w:pStyle w:val="BodyText"/>
        <w:ind w:left="0" w:right="1" w:firstLine="720"/>
        <w:jc w:val="both"/>
        <w:rPr>
          <w:rFonts w:cs="Times New Roman"/>
        </w:rPr>
      </w:pPr>
      <w:r w:rsidRPr="00DF3FDB">
        <w:rPr>
          <w:rFonts w:cs="Times New Roman"/>
          <w:b/>
        </w:rPr>
        <w:t xml:space="preserve">1. </w:t>
      </w:r>
      <w:r w:rsidR="00FD31DF" w:rsidRPr="00DF3FDB">
        <w:rPr>
          <w:rFonts w:cs="Times New Roman"/>
        </w:rPr>
        <w:t>Прогнозн</w:t>
      </w:r>
      <w:r w:rsidR="00FD31DF" w:rsidRPr="00DF3FDB">
        <w:rPr>
          <w:rFonts w:cs="Times New Roman"/>
          <w:spacing w:val="-1"/>
        </w:rPr>
        <w:t>а</w:t>
      </w:r>
      <w:r w:rsidR="00FD31DF" w:rsidRPr="00DF3FDB">
        <w:rPr>
          <w:rFonts w:cs="Times New Roman"/>
        </w:rPr>
        <w:t>та</w:t>
      </w:r>
      <w:r w:rsidR="00FD31DF" w:rsidRPr="00DF3FDB">
        <w:rPr>
          <w:rFonts w:cs="Times New Roman"/>
          <w:spacing w:val="28"/>
        </w:rPr>
        <w:t xml:space="preserve"> </w:t>
      </w:r>
      <w:r w:rsidR="00FD31DF" w:rsidRPr="00DF3FDB">
        <w:rPr>
          <w:rFonts w:cs="Times New Roman"/>
          <w:spacing w:val="-1"/>
        </w:rPr>
        <w:t>с</w:t>
      </w:r>
      <w:r w:rsidR="00FD31DF" w:rsidRPr="00DF3FDB">
        <w:rPr>
          <w:rFonts w:cs="Times New Roman"/>
        </w:rPr>
        <w:t>тойност</w:t>
      </w:r>
      <w:r w:rsidR="00FD31DF" w:rsidRPr="00DF3FDB">
        <w:rPr>
          <w:rFonts w:cs="Times New Roman"/>
          <w:spacing w:val="26"/>
        </w:rPr>
        <w:t xml:space="preserve"> </w:t>
      </w:r>
      <w:r w:rsidR="00FD31DF" w:rsidRPr="00DF3FDB">
        <w:rPr>
          <w:rFonts w:cs="Times New Roman"/>
        </w:rPr>
        <w:t>на</w:t>
      </w:r>
      <w:r w:rsidR="00FD31DF" w:rsidRPr="00DF3FDB">
        <w:rPr>
          <w:rFonts w:cs="Times New Roman"/>
          <w:spacing w:val="27"/>
        </w:rPr>
        <w:t xml:space="preserve"> </w:t>
      </w:r>
      <w:r w:rsidR="00FD31DF" w:rsidRPr="00DF3FDB">
        <w:rPr>
          <w:rFonts w:cs="Times New Roman"/>
        </w:rPr>
        <w:t>поръ</w:t>
      </w:r>
      <w:r w:rsidR="00FD31DF" w:rsidRPr="00DF3FDB">
        <w:rPr>
          <w:rFonts w:cs="Times New Roman"/>
          <w:spacing w:val="-1"/>
        </w:rPr>
        <w:t>ч</w:t>
      </w:r>
      <w:r w:rsidR="00FD31DF" w:rsidRPr="00DF3FDB">
        <w:rPr>
          <w:rFonts w:cs="Times New Roman"/>
        </w:rPr>
        <w:t>к</w:t>
      </w:r>
      <w:r w:rsidR="00FD31DF" w:rsidRPr="00DF3FDB">
        <w:rPr>
          <w:rFonts w:cs="Times New Roman"/>
          <w:spacing w:val="-1"/>
        </w:rPr>
        <w:t>а</w:t>
      </w:r>
      <w:r w:rsidR="00FD31DF" w:rsidRPr="00DF3FDB">
        <w:rPr>
          <w:rFonts w:cs="Times New Roman"/>
        </w:rPr>
        <w:t>та</w:t>
      </w:r>
      <w:r w:rsidR="00FD31DF" w:rsidRPr="00DF3FDB">
        <w:rPr>
          <w:rFonts w:cs="Times New Roman"/>
          <w:spacing w:val="28"/>
        </w:rPr>
        <w:t xml:space="preserve"> </w:t>
      </w:r>
      <w:r w:rsidR="00FD31DF" w:rsidRPr="00DF3FDB">
        <w:rPr>
          <w:rFonts w:cs="Times New Roman"/>
        </w:rPr>
        <w:t>е</w:t>
      </w:r>
      <w:r w:rsidR="00FD31DF" w:rsidRPr="00DF3FDB">
        <w:rPr>
          <w:rFonts w:cs="Times New Roman"/>
          <w:spacing w:val="31"/>
        </w:rPr>
        <w:t xml:space="preserve"> </w:t>
      </w:r>
      <w:r w:rsidRPr="00DF3FDB">
        <w:rPr>
          <w:rFonts w:cs="Times New Roman"/>
        </w:rPr>
        <w:t>9 500</w:t>
      </w:r>
      <w:proofErr w:type="gramStart"/>
      <w:r w:rsidRPr="00DF3FDB">
        <w:rPr>
          <w:rFonts w:cs="Times New Roman"/>
        </w:rPr>
        <w:t>,00</w:t>
      </w:r>
      <w:proofErr w:type="gramEnd"/>
      <w:r w:rsidR="00FD31DF" w:rsidRPr="00DF3FDB">
        <w:rPr>
          <w:rFonts w:cs="Times New Roman"/>
          <w:spacing w:val="29"/>
        </w:rPr>
        <w:t xml:space="preserve"> </w:t>
      </w:r>
      <w:r w:rsidR="00FD31DF" w:rsidRPr="00DF3FDB">
        <w:rPr>
          <w:rFonts w:cs="Times New Roman"/>
        </w:rPr>
        <w:t>лв.</w:t>
      </w:r>
      <w:r w:rsidR="00FD31DF" w:rsidRPr="00DF3FDB">
        <w:rPr>
          <w:rFonts w:cs="Times New Roman"/>
          <w:spacing w:val="28"/>
        </w:rPr>
        <w:t xml:space="preserve"> </w:t>
      </w:r>
      <w:r w:rsidR="00FD31DF" w:rsidRPr="00DF3FDB">
        <w:rPr>
          <w:rFonts w:cs="Times New Roman"/>
          <w:spacing w:val="-1"/>
        </w:rPr>
        <w:t>(</w:t>
      </w:r>
      <w:proofErr w:type="gramStart"/>
      <w:r w:rsidRPr="00DF3FDB">
        <w:rPr>
          <w:rFonts w:cs="Times New Roman"/>
          <w:lang w:val="bg-BG"/>
        </w:rPr>
        <w:t>девет</w:t>
      </w:r>
      <w:proofErr w:type="gramEnd"/>
      <w:r w:rsidR="00FD31DF" w:rsidRPr="00DF3FDB">
        <w:rPr>
          <w:rFonts w:cs="Times New Roman"/>
          <w:spacing w:val="28"/>
        </w:rPr>
        <w:t xml:space="preserve"> </w:t>
      </w:r>
      <w:r w:rsidR="00FD31DF" w:rsidRPr="00DF3FDB">
        <w:rPr>
          <w:rFonts w:cs="Times New Roman"/>
        </w:rPr>
        <w:t>хиляди</w:t>
      </w:r>
      <w:r w:rsidR="00FD31DF" w:rsidRPr="00DF3FDB">
        <w:rPr>
          <w:rFonts w:cs="Times New Roman"/>
          <w:spacing w:val="28"/>
        </w:rPr>
        <w:t xml:space="preserve"> </w:t>
      </w:r>
      <w:r w:rsidRPr="00DF3FDB">
        <w:rPr>
          <w:rFonts w:cs="Times New Roman"/>
        </w:rPr>
        <w:t xml:space="preserve">и петстотин </w:t>
      </w:r>
      <w:r w:rsidR="00FD31DF" w:rsidRPr="00DF3FDB">
        <w:rPr>
          <w:rFonts w:cs="Times New Roman"/>
        </w:rPr>
        <w:t>лева) без включен ДДС.</w:t>
      </w:r>
    </w:p>
    <w:p w:rsidR="00985467" w:rsidRPr="00DF3FDB" w:rsidRDefault="00A92B34" w:rsidP="008F3081">
      <w:pPr>
        <w:pStyle w:val="BodyText"/>
        <w:ind w:left="0" w:right="1" w:firstLine="720"/>
        <w:jc w:val="both"/>
        <w:rPr>
          <w:rFonts w:cs="Times New Roman"/>
          <w:b/>
          <w:lang w:val="bg-BG"/>
        </w:rPr>
      </w:pPr>
      <w:r w:rsidRPr="00DF3FDB">
        <w:t xml:space="preserve">Участник, чието ценово предложение надхвърля </w:t>
      </w:r>
      <w:r w:rsidRPr="00DF3FDB">
        <w:rPr>
          <w:lang w:val="bg-BG"/>
        </w:rPr>
        <w:t>посочен</w:t>
      </w:r>
      <w:r w:rsidR="00375BDD" w:rsidRPr="00DF3FDB">
        <w:rPr>
          <w:lang w:val="bg-BG"/>
        </w:rPr>
        <w:t>ата</w:t>
      </w:r>
      <w:r w:rsidRPr="00DF3FDB">
        <w:rPr>
          <w:lang w:val="bg-BG"/>
        </w:rPr>
        <w:t xml:space="preserve"> прогнозн</w:t>
      </w:r>
      <w:r w:rsidR="00375BDD" w:rsidRPr="00DF3FDB">
        <w:rPr>
          <w:lang w:val="bg-BG"/>
        </w:rPr>
        <w:t>а стойност</w:t>
      </w:r>
      <w:r w:rsidRPr="00DF3FDB">
        <w:t xml:space="preserve"> на поръчката, се отстранява от участие в </w:t>
      </w:r>
      <w:r w:rsidRPr="00DF3FDB">
        <w:rPr>
          <w:lang w:val="bg-BG"/>
        </w:rPr>
        <w:t>поръчката</w:t>
      </w:r>
      <w:r w:rsidR="00375BDD" w:rsidRPr="00DF3FDB">
        <w:rPr>
          <w:lang w:val="bg-BG"/>
        </w:rPr>
        <w:t>.</w:t>
      </w:r>
    </w:p>
    <w:p w:rsidR="005308AD" w:rsidRPr="00A804C2" w:rsidRDefault="00985467" w:rsidP="00870906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F3FDB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DF3F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08AD" w:rsidRPr="00DF3FDB">
        <w:rPr>
          <w:rFonts w:ascii="Times New Roman" w:hAnsi="Times New Roman"/>
          <w:sz w:val="24"/>
          <w:szCs w:val="24"/>
          <w:lang w:val="bg-BG"/>
        </w:rPr>
        <w:t>Финансирането на тази обществена поръчка е в съответствие с Договор за предоставяне на безвъзмездна финансова помощ</w:t>
      </w:r>
      <w:r w:rsidR="005308AD" w:rsidRPr="00A804C2">
        <w:rPr>
          <w:rFonts w:ascii="Times New Roman" w:hAnsi="Times New Roman"/>
          <w:sz w:val="24"/>
          <w:szCs w:val="24"/>
          <w:lang w:val="bg-BG"/>
        </w:rPr>
        <w:t xml:space="preserve"> (ДБФП) № Д-33-62/13.07.2015 сключен между Бенефициент ВВМУ „Н.Й.Вапцаров” и Програмния оператор МОСВ по проект по програма BG02 „Интегрирано управление на морските и вътрешните води“ съфинансирана от Финансовия механизъм на Европейското икономическо пространство 2009-2014г.</w:t>
      </w:r>
    </w:p>
    <w:p w:rsidR="005308AD" w:rsidRPr="00A804C2" w:rsidRDefault="005308AD" w:rsidP="00870906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804C2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A804C2">
        <w:rPr>
          <w:rFonts w:ascii="Times New Roman" w:hAnsi="Times New Roman"/>
          <w:sz w:val="24"/>
          <w:szCs w:val="24"/>
          <w:lang w:val="bg-BG"/>
        </w:rPr>
        <w:t>Предложенaтa от участниците ценa за изпълнение на поръчката трябва да e съобразенa с финансовия ресурс, който Възложителят може да осигури, а именно да е в рамките на допустимите разходи по горепосочения проект</w:t>
      </w:r>
    </w:p>
    <w:p w:rsidR="00985467" w:rsidRPr="00A804C2" w:rsidRDefault="005308AD" w:rsidP="00870906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804C2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985467" w:rsidRPr="00A804C2">
        <w:rPr>
          <w:rFonts w:ascii="Times New Roman" w:hAnsi="Times New Roman"/>
          <w:sz w:val="24"/>
          <w:szCs w:val="24"/>
          <w:lang w:val="bg-BG"/>
        </w:rPr>
        <w:t>Цената на поръчката включва всички разходи за качественото изпълнение на дейностите, предмет на обществената поръчка, в описания вид, обхват и срок, включително доставка</w:t>
      </w:r>
      <w:r w:rsidR="00125901" w:rsidRPr="00A804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5467" w:rsidRPr="00A804C2">
        <w:rPr>
          <w:rFonts w:ascii="Times New Roman" w:hAnsi="Times New Roman"/>
          <w:sz w:val="24"/>
          <w:szCs w:val="24"/>
          <w:lang w:val="bg-BG"/>
        </w:rPr>
        <w:t xml:space="preserve">във ВВМУ „Н.Й.Вапцаров“ - гр. Варна, ул. </w:t>
      </w:r>
      <w:r w:rsidR="00ED73C8">
        <w:rPr>
          <w:rFonts w:ascii="Times New Roman" w:hAnsi="Times New Roman"/>
          <w:sz w:val="24"/>
          <w:szCs w:val="24"/>
          <w:lang w:val="bg-BG"/>
        </w:rPr>
        <w:t>„</w:t>
      </w:r>
      <w:r w:rsidR="00985467" w:rsidRPr="00A804C2">
        <w:rPr>
          <w:rFonts w:ascii="Times New Roman" w:hAnsi="Times New Roman"/>
          <w:sz w:val="24"/>
          <w:szCs w:val="24"/>
          <w:lang w:val="bg-BG"/>
        </w:rPr>
        <w:t>Васил Друмев</w:t>
      </w:r>
      <w:r w:rsidR="00ED73C8">
        <w:rPr>
          <w:rFonts w:ascii="Times New Roman" w:hAnsi="Times New Roman"/>
          <w:sz w:val="24"/>
          <w:szCs w:val="24"/>
          <w:lang w:val="bg-BG"/>
        </w:rPr>
        <w:t>”</w:t>
      </w:r>
      <w:r w:rsidR="00985467" w:rsidRPr="00A804C2">
        <w:rPr>
          <w:rFonts w:ascii="Times New Roman" w:hAnsi="Times New Roman"/>
          <w:sz w:val="24"/>
          <w:szCs w:val="24"/>
          <w:lang w:val="bg-BG"/>
        </w:rPr>
        <w:t xml:space="preserve"> №73, както и опаковка, транспорт, застраховки, митни сборове, разходи и такси по издаване на разрешение за внос и износ, където е приложимо, и гаранционно обслужване (поправка на повреди, профилактика и контрол на качеството, съгласно инструкциите на производителя).</w:t>
      </w:r>
    </w:p>
    <w:p w:rsidR="00870906" w:rsidRPr="00A804C2" w:rsidRDefault="00870906" w:rsidP="00870906">
      <w:pPr>
        <w:pStyle w:val="Heading1"/>
        <w:tabs>
          <w:tab w:val="left" w:pos="961"/>
        </w:tabs>
        <w:ind w:left="0" w:right="1"/>
        <w:jc w:val="both"/>
        <w:rPr>
          <w:rFonts w:cs="Times New Roman"/>
          <w:b w:val="0"/>
          <w:bCs w:val="0"/>
        </w:rPr>
      </w:pPr>
    </w:p>
    <w:p w:rsidR="00173804" w:rsidRPr="00A804C2" w:rsidRDefault="00985467" w:rsidP="00870906">
      <w:pPr>
        <w:pStyle w:val="Heading1"/>
        <w:tabs>
          <w:tab w:val="left" w:pos="961"/>
        </w:tabs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  <w:spacing w:val="1"/>
        </w:rPr>
        <w:lastRenderedPageBreak/>
        <w:t xml:space="preserve">V. 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2"/>
        </w:rPr>
        <w:t>О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5"/>
        </w:rPr>
        <w:t xml:space="preserve"> </w:t>
      </w:r>
      <w:r w:rsidR="00FD31DF" w:rsidRPr="00A804C2">
        <w:rPr>
          <w:rFonts w:cs="Times New Roman"/>
          <w:spacing w:val="2"/>
        </w:rPr>
        <w:t>З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  <w:spacing w:val="2"/>
        </w:rPr>
        <w:t>И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3"/>
        </w:rPr>
        <w:t>П</w:t>
      </w:r>
      <w:r w:rsidR="00FD31DF" w:rsidRPr="00A804C2">
        <w:rPr>
          <w:rFonts w:cs="Times New Roman"/>
        </w:rPr>
        <w:t>ЪЛ</w:t>
      </w:r>
      <w:r w:rsidR="00FD31DF" w:rsidRPr="00A804C2">
        <w:rPr>
          <w:rFonts w:cs="Times New Roman"/>
          <w:spacing w:val="2"/>
        </w:rPr>
        <w:t>НЕ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3"/>
        </w:rPr>
        <w:t>И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7"/>
        </w:rPr>
        <w:t xml:space="preserve"> </w:t>
      </w:r>
      <w:r w:rsidR="00FD31DF" w:rsidRPr="00A804C2">
        <w:rPr>
          <w:rFonts w:cs="Times New Roman"/>
          <w:spacing w:val="2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  <w:spacing w:val="2"/>
        </w:rPr>
        <w:t>ПО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3"/>
        </w:rPr>
        <w:t>Ъ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КА</w:t>
      </w:r>
    </w:p>
    <w:p w:rsidR="00994798" w:rsidRPr="00A804C2" w:rsidRDefault="00994798" w:rsidP="00870906">
      <w:pPr>
        <w:pStyle w:val="BodyText"/>
        <w:ind w:left="0" w:right="1" w:firstLine="0"/>
        <w:jc w:val="both"/>
        <w:rPr>
          <w:rFonts w:eastAsiaTheme="minorHAnsi" w:cs="Times New Roman"/>
          <w:lang w:val="bg-BG"/>
        </w:rPr>
      </w:pPr>
    </w:p>
    <w:p w:rsidR="00985467" w:rsidRPr="00A804C2" w:rsidRDefault="00985467" w:rsidP="00870906">
      <w:pPr>
        <w:ind w:right="1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A804C2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>Срокът на изпълнение на настоящата обществена по</w:t>
      </w:r>
      <w:r w:rsidRPr="00EB4AF9">
        <w:rPr>
          <w:rFonts w:ascii="Times New Roman" w:hAnsi="Times New Roman"/>
          <w:bCs/>
          <w:color w:val="000000"/>
          <w:sz w:val="24"/>
          <w:szCs w:val="24"/>
          <w:lang w:val="bg-BG"/>
        </w:rPr>
        <w:t>ръчка е</w:t>
      </w:r>
      <w:r w:rsidRPr="00EB4A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64AD" w:rsidRPr="00EB4AF9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до </w:t>
      </w:r>
      <w:r w:rsidR="00EB4AF9" w:rsidRPr="00EB4AF9">
        <w:rPr>
          <w:rFonts w:ascii="Times New Roman" w:hAnsi="Times New Roman"/>
          <w:bCs/>
          <w:color w:val="000000"/>
          <w:sz w:val="24"/>
          <w:szCs w:val="24"/>
          <w:lang w:val="bg-BG"/>
        </w:rPr>
        <w:t>30 (три</w:t>
      </w:r>
      <w:r w:rsidR="00EB4AF9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десет) </w:t>
      </w:r>
      <w:r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>календарни дни,</w:t>
      </w:r>
      <w:r w:rsidR="00E364AD"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считано от датата на сключване на договора, </w:t>
      </w:r>
      <w:r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но не по-късно от </w:t>
      </w:r>
      <w:r w:rsidR="00812D29">
        <w:rPr>
          <w:rFonts w:ascii="Times New Roman" w:hAnsi="Times New Roman"/>
          <w:bCs/>
          <w:color w:val="000000"/>
          <w:sz w:val="24"/>
          <w:szCs w:val="24"/>
          <w:lang w:val="bg-BG"/>
        </w:rPr>
        <w:t>30</w:t>
      </w:r>
      <w:r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>.1</w:t>
      </w:r>
      <w:r w:rsidR="008D35FE">
        <w:rPr>
          <w:rFonts w:ascii="Times New Roman" w:hAnsi="Times New Roman"/>
          <w:bCs/>
          <w:color w:val="000000"/>
          <w:sz w:val="24"/>
          <w:szCs w:val="24"/>
          <w:lang w:val="bg-BG"/>
        </w:rPr>
        <w:t>1</w:t>
      </w:r>
      <w:r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.2016г. </w:t>
      </w:r>
    </w:p>
    <w:p w:rsidR="00985467" w:rsidRPr="00A804C2" w:rsidRDefault="00985467" w:rsidP="00870906">
      <w:pPr>
        <w:ind w:right="1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A804C2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2. </w:t>
      </w:r>
      <w:r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>Срокът за изпъл</w:t>
      </w:r>
      <w:r w:rsidR="00ED73C8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нение на гаранционните условия </w:t>
      </w:r>
      <w:r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е минимум 12 (дванадесет) месеца, </w:t>
      </w:r>
      <w:r w:rsidRPr="00A804C2">
        <w:rPr>
          <w:rFonts w:ascii="Times New Roman" w:hAnsi="Times New Roman"/>
          <w:sz w:val="24"/>
          <w:szCs w:val="24"/>
          <w:lang w:val="bg-BG"/>
        </w:rPr>
        <w:t xml:space="preserve">считано от датата на приемо-предавателения протокол удостоверяващ </w:t>
      </w:r>
      <w:r w:rsidR="008A251D">
        <w:rPr>
          <w:rFonts w:ascii="Times New Roman" w:hAnsi="Times New Roman"/>
          <w:sz w:val="24"/>
          <w:szCs w:val="24"/>
          <w:lang w:val="bg-BG"/>
        </w:rPr>
        <w:t xml:space="preserve">приемането на </w:t>
      </w:r>
      <w:r w:rsidRPr="00A804C2">
        <w:rPr>
          <w:rFonts w:ascii="Times New Roman" w:hAnsi="Times New Roman"/>
          <w:sz w:val="24"/>
          <w:szCs w:val="24"/>
          <w:lang w:val="bg-BG"/>
        </w:rPr>
        <w:t>доставката</w:t>
      </w:r>
      <w:r w:rsidR="008A251D">
        <w:rPr>
          <w:rFonts w:ascii="Times New Roman" w:hAnsi="Times New Roman"/>
          <w:sz w:val="24"/>
          <w:szCs w:val="24"/>
          <w:lang w:val="bg-BG"/>
        </w:rPr>
        <w:t xml:space="preserve"> без забележки</w:t>
      </w:r>
      <w:r w:rsidRPr="00A804C2">
        <w:rPr>
          <w:rFonts w:ascii="Times New Roman" w:hAnsi="Times New Roman"/>
          <w:bCs/>
          <w:color w:val="000000"/>
          <w:sz w:val="24"/>
          <w:szCs w:val="24"/>
          <w:lang w:val="bg-BG"/>
        </w:rPr>
        <w:t>.</w:t>
      </w:r>
    </w:p>
    <w:p w:rsidR="00985467" w:rsidRDefault="00985467" w:rsidP="00870906">
      <w:pPr>
        <w:tabs>
          <w:tab w:val="left" w:pos="810"/>
        </w:tabs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3A73" w:rsidRDefault="00143A73" w:rsidP="00870906">
      <w:pPr>
        <w:tabs>
          <w:tab w:val="left" w:pos="810"/>
        </w:tabs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F3081" w:rsidRPr="00A804C2" w:rsidRDefault="00693F80" w:rsidP="008F3081">
      <w:pPr>
        <w:pStyle w:val="Heading1"/>
        <w:ind w:left="0" w:right="1"/>
        <w:jc w:val="both"/>
        <w:rPr>
          <w:rFonts w:cs="Times New Roman"/>
        </w:rPr>
      </w:pPr>
      <w:r w:rsidRPr="00A804C2">
        <w:rPr>
          <w:rFonts w:cs="Times New Roman"/>
          <w:spacing w:val="-1"/>
        </w:rPr>
        <w:t>V</w:t>
      </w:r>
      <w:r w:rsidR="009E4EBB" w:rsidRPr="00A804C2">
        <w:rPr>
          <w:rFonts w:cs="Times New Roman"/>
          <w:spacing w:val="-1"/>
        </w:rPr>
        <w:t>I</w:t>
      </w:r>
      <w:r w:rsidRPr="00A804C2">
        <w:rPr>
          <w:rFonts w:cs="Times New Roman"/>
          <w:spacing w:val="-1"/>
        </w:rPr>
        <w:t xml:space="preserve">.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Я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ТО НА ИЗПЪЛН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 xml:space="preserve">НИЕ НА 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Ъ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КАТА</w:t>
      </w:r>
    </w:p>
    <w:p w:rsidR="008F3081" w:rsidRPr="00A804C2" w:rsidRDefault="008F3081" w:rsidP="008F3081">
      <w:pPr>
        <w:pStyle w:val="Heading1"/>
        <w:ind w:left="0" w:right="1" w:firstLine="720"/>
        <w:jc w:val="both"/>
        <w:rPr>
          <w:rFonts w:cs="Times New Roman"/>
        </w:rPr>
      </w:pPr>
    </w:p>
    <w:p w:rsidR="00173804" w:rsidRPr="00A804C2" w:rsidRDefault="00693F80" w:rsidP="008F3081">
      <w:pPr>
        <w:pStyle w:val="Heading1"/>
        <w:ind w:left="0" w:right="1" w:firstLine="720"/>
        <w:jc w:val="both"/>
        <w:rPr>
          <w:rFonts w:cs="Times New Roman"/>
          <w:b w:val="0"/>
          <w:bCs w:val="0"/>
        </w:rPr>
      </w:pPr>
      <w:r w:rsidRPr="00A804C2">
        <w:rPr>
          <w:b w:val="0"/>
          <w:color w:val="000000"/>
          <w:lang w:val="bg-BG"/>
        </w:rPr>
        <w:t>Място за изпълнение на настоящaта обществена поръчка</w:t>
      </w:r>
      <w:r w:rsidR="00496CB9">
        <w:rPr>
          <w:b w:val="0"/>
          <w:color w:val="000000"/>
        </w:rPr>
        <w:t xml:space="preserve"> e </w:t>
      </w:r>
      <w:r w:rsidR="00496CB9">
        <w:rPr>
          <w:b w:val="0"/>
          <w:color w:val="000000"/>
          <w:lang w:val="bg-BG"/>
        </w:rPr>
        <w:t>ВВМУ</w:t>
      </w:r>
      <w:r w:rsidRPr="00A804C2">
        <w:rPr>
          <w:b w:val="0"/>
          <w:color w:val="000000"/>
          <w:lang w:val="bg-BG"/>
        </w:rPr>
        <w:t xml:space="preserve">„Н.Й. Вапцаров”, гр. Варна, </w:t>
      </w:r>
      <w:r w:rsidR="00F83CE5">
        <w:rPr>
          <w:b w:val="0"/>
          <w:color w:val="000000"/>
          <w:lang w:val="bg-BG"/>
        </w:rPr>
        <w:t xml:space="preserve">ул. </w:t>
      </w:r>
      <w:r w:rsidRPr="00A804C2">
        <w:rPr>
          <w:b w:val="0"/>
          <w:color w:val="000000"/>
          <w:lang w:val="bg-BG"/>
        </w:rPr>
        <w:t>„Васил Друмев</w:t>
      </w:r>
      <w:r w:rsidR="00ED73C8">
        <w:rPr>
          <w:b w:val="0"/>
          <w:color w:val="000000"/>
          <w:lang w:val="bg-BG"/>
        </w:rPr>
        <w:t>”</w:t>
      </w:r>
      <w:r w:rsidRPr="00A804C2">
        <w:rPr>
          <w:b w:val="0"/>
          <w:color w:val="000000"/>
          <w:lang w:val="bg-BG"/>
        </w:rPr>
        <w:t xml:space="preserve"> №73</w:t>
      </w:r>
      <w:r w:rsidR="00FD31DF" w:rsidRPr="00A804C2">
        <w:rPr>
          <w:rFonts w:cs="Times New Roman"/>
          <w:b w:val="0"/>
          <w:bCs w:val="0"/>
        </w:rPr>
        <w:t>.</w:t>
      </w:r>
    </w:p>
    <w:p w:rsidR="00994798" w:rsidRPr="00A804C2" w:rsidRDefault="00994798" w:rsidP="00870906">
      <w:pPr>
        <w:pStyle w:val="Heading1"/>
        <w:ind w:left="0" w:right="1"/>
        <w:jc w:val="both"/>
        <w:rPr>
          <w:rFonts w:cs="Times New Roman"/>
          <w:spacing w:val="2"/>
          <w:lang w:val="bg-BG"/>
        </w:rPr>
      </w:pPr>
    </w:p>
    <w:p w:rsidR="00173804" w:rsidRPr="00A804C2" w:rsidRDefault="004A1138" w:rsidP="00870906">
      <w:pPr>
        <w:pStyle w:val="Heading1"/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  <w:spacing w:val="2"/>
        </w:rPr>
        <w:t>VI</w:t>
      </w:r>
      <w:r w:rsidR="008F3081" w:rsidRPr="00A804C2">
        <w:rPr>
          <w:rFonts w:cs="Times New Roman"/>
          <w:spacing w:val="2"/>
        </w:rPr>
        <w:t>I</w:t>
      </w:r>
      <w:r w:rsidRPr="00A804C2">
        <w:rPr>
          <w:rFonts w:cs="Times New Roman"/>
          <w:spacing w:val="2"/>
        </w:rPr>
        <w:t xml:space="preserve">. </w:t>
      </w:r>
      <w:r w:rsidR="00FD31DF" w:rsidRPr="00A804C2">
        <w:rPr>
          <w:rFonts w:cs="Times New Roman"/>
          <w:spacing w:val="2"/>
        </w:rPr>
        <w:t>Н</w:t>
      </w:r>
      <w:r w:rsidR="00FD31DF" w:rsidRPr="00A804C2">
        <w:rPr>
          <w:rFonts w:cs="Times New Roman"/>
          <w:spacing w:val="1"/>
        </w:rPr>
        <w:t>АЧ</w:t>
      </w:r>
      <w:r w:rsidR="00FD31DF" w:rsidRPr="00A804C2">
        <w:rPr>
          <w:rFonts w:cs="Times New Roman"/>
          <w:spacing w:val="2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4"/>
        </w:rPr>
        <w:t xml:space="preserve"> </w:t>
      </w:r>
      <w:r w:rsidR="00FD31DF" w:rsidRPr="00A804C2">
        <w:rPr>
          <w:rFonts w:cs="Times New Roman"/>
          <w:spacing w:val="2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П</w:t>
      </w:r>
      <w:r w:rsidR="00FD31DF" w:rsidRPr="00A804C2">
        <w:rPr>
          <w:rFonts w:cs="Times New Roman"/>
          <w:spacing w:val="3"/>
        </w:rPr>
        <w:t>Л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2"/>
        </w:rPr>
        <w:t>Щ</w:t>
      </w:r>
      <w:r w:rsidR="00FD31DF" w:rsidRPr="00A804C2">
        <w:rPr>
          <w:rFonts w:cs="Times New Roman"/>
          <w:spacing w:val="1"/>
        </w:rPr>
        <w:t>А</w:t>
      </w:r>
      <w:r w:rsidR="00FD31DF" w:rsidRPr="00A804C2">
        <w:rPr>
          <w:rFonts w:cs="Times New Roman"/>
          <w:spacing w:val="2"/>
        </w:rPr>
        <w:t>Н</w:t>
      </w:r>
      <w:r w:rsidR="00FD31DF" w:rsidRPr="00A804C2">
        <w:rPr>
          <w:rFonts w:cs="Times New Roman"/>
        </w:rPr>
        <w:t>Е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994798" w:rsidRPr="00A804C2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A804C2">
        <w:rPr>
          <w:rFonts w:cs="Times New Roman"/>
          <w:b/>
          <w:lang w:val="bg-BG"/>
        </w:rPr>
        <w:t xml:space="preserve">1. </w:t>
      </w:r>
      <w:r w:rsidR="003C3EF7" w:rsidRPr="00A804C2">
        <w:rPr>
          <w:rFonts w:cs="Times New Roman"/>
          <w:lang w:val="bg-BG"/>
        </w:rPr>
        <w:t xml:space="preserve">По настоящата обществена поръчка не се предвиждат авансово и междинни плащания. </w:t>
      </w:r>
    </w:p>
    <w:p w:rsidR="003C3EF7" w:rsidRPr="00A804C2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A804C2">
        <w:rPr>
          <w:rFonts w:cs="Times New Roman"/>
          <w:b/>
          <w:lang w:val="bg-BG"/>
        </w:rPr>
        <w:t xml:space="preserve">2. </w:t>
      </w:r>
      <w:r w:rsidR="003C3EF7" w:rsidRPr="00A804C2">
        <w:rPr>
          <w:rFonts w:cs="Times New Roman"/>
          <w:lang w:val="bg-BG"/>
        </w:rPr>
        <w:t xml:space="preserve">Плащанията по договора се извършват по следната схема: </w:t>
      </w:r>
    </w:p>
    <w:p w:rsidR="003C3EF7" w:rsidRPr="00A804C2" w:rsidRDefault="003C3EF7" w:rsidP="0056256A">
      <w:pPr>
        <w:pStyle w:val="BodyText"/>
        <w:numPr>
          <w:ilvl w:val="0"/>
          <w:numId w:val="22"/>
        </w:numPr>
        <w:tabs>
          <w:tab w:val="left" w:pos="980"/>
        </w:tabs>
        <w:ind w:right="1"/>
        <w:jc w:val="both"/>
        <w:rPr>
          <w:rFonts w:cs="Times New Roman"/>
          <w:lang w:val="bg-BG"/>
        </w:rPr>
      </w:pPr>
      <w:r w:rsidRPr="00A804C2">
        <w:rPr>
          <w:rFonts w:cs="Times New Roman"/>
          <w:lang w:val="bg-BG"/>
        </w:rPr>
        <w:t xml:space="preserve">финално плащане </w:t>
      </w:r>
      <w:r w:rsidR="00483F38">
        <w:rPr>
          <w:rFonts w:cs="Times New Roman"/>
          <w:lang w:val="bg-BG"/>
        </w:rPr>
        <w:t xml:space="preserve">- </w:t>
      </w:r>
      <w:r w:rsidRPr="00A804C2">
        <w:rPr>
          <w:rFonts w:cs="Times New Roman"/>
          <w:lang w:val="bg-BG"/>
        </w:rPr>
        <w:t xml:space="preserve">в размер на 100% от цената на актива след подписан приемо-предавателен протокол, удостоверяващ </w:t>
      </w:r>
      <w:r w:rsidR="00143A73">
        <w:rPr>
          <w:lang w:val="bg-BG"/>
        </w:rPr>
        <w:t xml:space="preserve">приемането на </w:t>
      </w:r>
      <w:r w:rsidR="00143A73" w:rsidRPr="00A804C2">
        <w:rPr>
          <w:lang w:val="bg-BG"/>
        </w:rPr>
        <w:t>доставката</w:t>
      </w:r>
      <w:r w:rsidR="00825CE7">
        <w:rPr>
          <w:lang w:val="bg-BG"/>
        </w:rPr>
        <w:t xml:space="preserve"> без забележки</w:t>
      </w:r>
      <w:r w:rsidRPr="00A804C2">
        <w:rPr>
          <w:rFonts w:cs="Times New Roman"/>
          <w:lang w:val="bg-BG"/>
        </w:rPr>
        <w:t>.</w:t>
      </w:r>
    </w:p>
    <w:p w:rsidR="00173804" w:rsidRPr="00A804C2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A804C2">
        <w:rPr>
          <w:rFonts w:cs="Times New Roman"/>
          <w:b/>
          <w:lang w:val="bg-BG"/>
        </w:rPr>
        <w:t xml:space="preserve">3. </w:t>
      </w:r>
      <w:r w:rsidR="00FD31DF" w:rsidRPr="00A804C2">
        <w:rPr>
          <w:rFonts w:cs="Times New Roman"/>
        </w:rPr>
        <w:t>Пл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щ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нията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</w:rPr>
        <w:t>ще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  <w:spacing w:val="3"/>
        </w:rPr>
        <w:t>и</w:t>
      </w:r>
      <w:r w:rsidR="00FD31DF" w:rsidRPr="00A804C2">
        <w:rPr>
          <w:rFonts w:cs="Times New Roman"/>
        </w:rPr>
        <w:t>звършв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31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</w:rPr>
        <w:t>б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нков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</w:rPr>
        <w:t>път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ве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Изпъ</w:t>
      </w:r>
      <w:r w:rsidR="00FD31DF" w:rsidRPr="00A804C2">
        <w:rPr>
          <w:rFonts w:cs="Times New Roman"/>
          <w:spacing w:val="-2"/>
        </w:rPr>
        <w:t>л</w:t>
      </w:r>
      <w:r w:rsidR="00FD31DF" w:rsidRPr="00A804C2">
        <w:rPr>
          <w:rFonts w:cs="Times New Roman"/>
        </w:rPr>
        <w:t>нителя</w:t>
      </w:r>
      <w:r w:rsidR="00FD31DF" w:rsidRPr="00A804C2">
        <w:rPr>
          <w:rFonts w:cs="Times New Roman"/>
          <w:spacing w:val="28"/>
        </w:rPr>
        <w:t xml:space="preserve"> </w:t>
      </w:r>
      <w:r w:rsidR="00FD31DF" w:rsidRPr="00A804C2">
        <w:rPr>
          <w:rFonts w:cs="Times New Roman"/>
        </w:rPr>
        <w:t>и по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че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в договора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  <w:spacing w:val="2"/>
        </w:rPr>
        <w:t>б</w:t>
      </w:r>
      <w:r w:rsidR="00FD31DF" w:rsidRPr="00A804C2">
        <w:rPr>
          <w:rFonts w:cs="Times New Roman"/>
          <w:spacing w:val="1"/>
        </w:rPr>
        <w:t>а</w:t>
      </w:r>
      <w:r w:rsidR="00FD31DF" w:rsidRPr="00A804C2">
        <w:rPr>
          <w:rFonts w:cs="Times New Roman"/>
        </w:rPr>
        <w:t>нкова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  <w:spacing w:val="-1"/>
        </w:rPr>
        <w:t>сме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.</w:t>
      </w:r>
    </w:p>
    <w:p w:rsidR="006C43A4" w:rsidRPr="006C43A4" w:rsidRDefault="006C43A4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Възложителят дължи плащане само за действително извършени и одобрени разходи за изпълнение предмета на съответния договор.</w:t>
      </w:r>
    </w:p>
    <w:p w:rsidR="006C43A4" w:rsidRDefault="006C43A4" w:rsidP="00870906">
      <w:pPr>
        <w:pStyle w:val="Heading1"/>
        <w:ind w:left="0" w:right="1"/>
        <w:jc w:val="both"/>
        <w:rPr>
          <w:rFonts w:cs="Times New Roman"/>
          <w:spacing w:val="2"/>
          <w:lang w:val="bg-BG"/>
        </w:rPr>
      </w:pPr>
    </w:p>
    <w:p w:rsidR="00173804" w:rsidRPr="00A804C2" w:rsidRDefault="0068708C" w:rsidP="00870906">
      <w:pPr>
        <w:pStyle w:val="Heading1"/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  <w:spacing w:val="2"/>
        </w:rPr>
        <w:t>IX</w:t>
      </w:r>
      <w:r w:rsidR="004A1138" w:rsidRPr="00A804C2">
        <w:rPr>
          <w:rFonts w:cs="Times New Roman"/>
          <w:spacing w:val="2"/>
        </w:rPr>
        <w:t>.</w:t>
      </w:r>
      <w:r w:rsidR="004A1138" w:rsidRPr="00A804C2">
        <w:rPr>
          <w:rFonts w:cs="Times New Roman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ИТЕ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ИЙ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  <w:spacing w:val="-2"/>
        </w:rPr>
        <w:t>З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35"/>
        </w:rPr>
        <w:t xml:space="preserve"> </w:t>
      </w:r>
      <w:r w:rsidR="00FD31DF" w:rsidRPr="00A804C2">
        <w:rPr>
          <w:rFonts w:cs="Times New Roman"/>
        </w:rPr>
        <w:t>ОЦЕ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КА</w:t>
      </w:r>
      <w:r w:rsidR="00FD31DF" w:rsidRPr="00A804C2">
        <w:rPr>
          <w:rFonts w:cs="Times New Roman"/>
          <w:spacing w:val="35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3"/>
        </w:rPr>
        <w:t xml:space="preserve"> </w:t>
      </w:r>
      <w:r w:rsidR="00FD31DF" w:rsidRPr="00A804C2">
        <w:rPr>
          <w:rFonts w:cs="Times New Roman"/>
          <w:spacing w:val="4"/>
        </w:rPr>
        <w:t>К</w:t>
      </w:r>
      <w:r w:rsidR="00FD31DF" w:rsidRPr="00A804C2">
        <w:rPr>
          <w:rFonts w:cs="Times New Roman"/>
          <w:spacing w:val="-2"/>
        </w:rPr>
        <w:t>Л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ИРАНЕ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5"/>
        </w:rPr>
        <w:t xml:space="preserve"> 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2"/>
        </w:rPr>
        <w:t>Ф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ТИТЕ</w:t>
      </w:r>
      <w:r w:rsidR="00FD31DF" w:rsidRPr="00A804C2">
        <w:rPr>
          <w:rFonts w:cs="Times New Roman"/>
          <w:spacing w:val="38"/>
        </w:rPr>
        <w:t xml:space="preserve"> </w:t>
      </w:r>
      <w:r w:rsidR="00FD31DF" w:rsidRPr="00A804C2">
        <w:rPr>
          <w:rFonts w:cs="Times New Roman"/>
        </w:rPr>
        <w:t xml:space="preserve">НА </w:t>
      </w:r>
      <w:r w:rsidR="00FD31DF" w:rsidRPr="00A804C2">
        <w:rPr>
          <w:rFonts w:cs="Times New Roman"/>
          <w:spacing w:val="-1"/>
        </w:rPr>
        <w:t>УЧ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ТНИЦИТЕ</w:t>
      </w:r>
    </w:p>
    <w:p w:rsidR="00994798" w:rsidRDefault="00994798" w:rsidP="00870906">
      <w:pPr>
        <w:tabs>
          <w:tab w:val="left" w:pos="908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97C21" w:rsidRPr="00A804C2" w:rsidRDefault="00F956B6" w:rsidP="00870906">
      <w:pPr>
        <w:tabs>
          <w:tab w:val="left" w:pos="908"/>
        </w:tabs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04C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поръ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въ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eastAsia="Times New Roman" w:hAnsi="Times New Roman" w:cs="Times New Roman"/>
          <w:spacing w:val="2"/>
          <w:sz w:val="24"/>
          <w:szCs w:val="24"/>
        </w:rPr>
        <w:t>ъ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D31DF" w:rsidRPr="00A804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нова на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иконо</w:t>
      </w:r>
      <w:r w:rsidR="00FD31DF" w:rsidRPr="00A804C2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FD31DF" w:rsidRPr="00A804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pacing w:val="9"/>
          <w:sz w:val="24"/>
          <w:szCs w:val="24"/>
        </w:rPr>
        <w:t>й</w:t>
      </w:r>
      <w:r w:rsidR="00FD31DF" w:rsidRPr="00A804C2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изго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на оферта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кри</w:t>
      </w:r>
      <w:r w:rsidR="00FD31DF" w:rsidRPr="00A804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ий за </w:t>
      </w:r>
      <w:r w:rsidR="00FD31DF" w:rsidRPr="00A804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ъ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зл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аг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ане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„на</w:t>
      </w:r>
      <w:r w:rsidR="00FD31DF" w:rsidRPr="00A804C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й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ка ц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231FE4" w:rsidRPr="00A804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/>
        </w:rPr>
        <w:t>”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C21" w:rsidRPr="00A804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Критерият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„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й</w:t>
      </w:r>
      <w:r w:rsidR="00FD31DF" w:rsidRPr="00A804C2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FD31DF" w:rsidRPr="00A804C2">
        <w:rPr>
          <w:rFonts w:ascii="Times New Roman" w:hAnsi="Times New Roman" w:cs="Times New Roman"/>
          <w:sz w:val="24"/>
          <w:szCs w:val="24"/>
        </w:rPr>
        <w:t>ни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ка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ц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95F83">
        <w:rPr>
          <w:rFonts w:ascii="Times New Roman" w:hAnsi="Times New Roman" w:cs="Times New Roman"/>
          <w:sz w:val="24"/>
          <w:szCs w:val="24"/>
        </w:rPr>
        <w:t xml:space="preserve">”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прил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га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за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оц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нка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оферт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те, които съотв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тств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 xml:space="preserve">т 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а пр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дв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рително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обяв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те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от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pacing w:val="-3"/>
          <w:sz w:val="24"/>
          <w:szCs w:val="24"/>
        </w:rPr>
        <w:t>ъ</w:t>
      </w:r>
      <w:r w:rsidR="00FD31DF" w:rsidRPr="00A804C2">
        <w:rPr>
          <w:rFonts w:ascii="Times New Roman" w:hAnsi="Times New Roman" w:cs="Times New Roman"/>
          <w:sz w:val="24"/>
          <w:szCs w:val="24"/>
        </w:rPr>
        <w:t>зложителя</w:t>
      </w:r>
      <w:r w:rsidR="00FD31DF" w:rsidRPr="00A804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D31DF" w:rsidRPr="00A804C2">
        <w:rPr>
          <w:rFonts w:ascii="Times New Roman" w:hAnsi="Times New Roman" w:cs="Times New Roman"/>
          <w:sz w:val="24"/>
          <w:szCs w:val="24"/>
        </w:rPr>
        <w:t>вия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 xml:space="preserve">и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под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д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ни</w:t>
      </w:r>
      <w:r w:rsidR="00FD31DF" w:rsidRPr="00A804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ици,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за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 xml:space="preserve">които не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це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об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тоя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тв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 xml:space="preserve">та по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z w:val="24"/>
          <w:szCs w:val="24"/>
        </w:rPr>
        <w:t>л. 54 и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z w:val="24"/>
          <w:szCs w:val="24"/>
        </w:rPr>
        <w:t>л.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55</w:t>
      </w:r>
      <w:r w:rsidR="006C43A4">
        <w:rPr>
          <w:rFonts w:ascii="Times New Roman" w:hAnsi="Times New Roman" w:cs="Times New Roman"/>
          <w:sz w:val="24"/>
          <w:szCs w:val="24"/>
          <w:lang w:val="bg-BG"/>
        </w:rPr>
        <w:t>, ал.1, т.1, т.3 и т.5</w:t>
      </w:r>
      <w:r w:rsidR="00FD31DF" w:rsidRPr="00A804C2">
        <w:rPr>
          <w:rFonts w:ascii="Times New Roman" w:hAnsi="Times New Roman" w:cs="Times New Roman"/>
          <w:sz w:val="24"/>
          <w:szCs w:val="24"/>
        </w:rPr>
        <w:t xml:space="preserve"> от З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D31DF" w:rsidRPr="00A804C2">
        <w:rPr>
          <w:rFonts w:ascii="Times New Roman" w:hAnsi="Times New Roman" w:cs="Times New Roman"/>
          <w:sz w:val="24"/>
          <w:szCs w:val="24"/>
        </w:rPr>
        <w:t>П.</w:t>
      </w:r>
    </w:p>
    <w:p w:rsidR="00C97C21" w:rsidRPr="00A804C2" w:rsidRDefault="00C97C21" w:rsidP="00870906">
      <w:pPr>
        <w:tabs>
          <w:tab w:val="left" w:pos="908"/>
        </w:tabs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FD31DF" w:rsidRPr="00A804C2">
        <w:rPr>
          <w:rFonts w:ascii="Times New Roman" w:hAnsi="Times New Roman" w:cs="Times New Roman"/>
          <w:sz w:val="24"/>
          <w:szCs w:val="24"/>
        </w:rPr>
        <w:t>Кла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иране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 о</w:t>
      </w:r>
      <w:r w:rsidR="00FD31DF" w:rsidRPr="00A804C2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рти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 у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тни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97C21" w:rsidRPr="00A804C2" w:rsidRDefault="00FD31DF" w:rsidP="00496CB9">
      <w:pPr>
        <w:pStyle w:val="ListParagraph"/>
        <w:numPr>
          <w:ilvl w:val="0"/>
          <w:numId w:val="2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sz w:val="24"/>
          <w:szCs w:val="24"/>
        </w:rPr>
        <w:t>Кл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804C2">
        <w:rPr>
          <w:rFonts w:ascii="Times New Roman" w:hAnsi="Times New Roman" w:cs="Times New Roman"/>
          <w:sz w:val="24"/>
          <w:szCs w:val="24"/>
        </w:rPr>
        <w:t>ир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z w:val="24"/>
          <w:szCs w:val="24"/>
        </w:rPr>
        <w:t>н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то</w:t>
      </w:r>
      <w:r w:rsidRPr="00A804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на</w:t>
      </w:r>
      <w:r w:rsidRPr="00A804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т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804C2">
        <w:rPr>
          <w:rFonts w:ascii="Times New Roman" w:hAnsi="Times New Roman" w:cs="Times New Roman"/>
          <w:sz w:val="24"/>
          <w:szCs w:val="24"/>
        </w:rPr>
        <w:t>иц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804C2">
        <w:rPr>
          <w:rFonts w:ascii="Times New Roman" w:hAnsi="Times New Roman" w:cs="Times New Roman"/>
          <w:sz w:val="24"/>
          <w:szCs w:val="24"/>
        </w:rPr>
        <w:t>те</w:t>
      </w:r>
      <w:r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е</w:t>
      </w:r>
      <w:r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извършва</w:t>
      </w:r>
      <w:r w:rsidRPr="00A804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във</w:t>
      </w:r>
      <w:r w:rsidRPr="00A804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въ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804C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804C2">
        <w:rPr>
          <w:rFonts w:ascii="Times New Roman" w:hAnsi="Times New Roman" w:cs="Times New Roman"/>
          <w:sz w:val="24"/>
          <w:szCs w:val="24"/>
        </w:rPr>
        <w:t>одящ</w:t>
      </w:r>
      <w:r w:rsidRPr="00A804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д,</w:t>
      </w:r>
      <w:r w:rsidRPr="00A804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к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z w:val="24"/>
          <w:szCs w:val="24"/>
        </w:rPr>
        <w:t>то</w:t>
      </w:r>
      <w:r w:rsidRPr="00A804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на</w:t>
      </w:r>
      <w:r w:rsidRPr="00A804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първо</w:t>
      </w:r>
      <w:r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804C2">
        <w:rPr>
          <w:rFonts w:ascii="Times New Roman" w:hAnsi="Times New Roman" w:cs="Times New Roman"/>
          <w:sz w:val="24"/>
          <w:szCs w:val="24"/>
        </w:rPr>
        <w:t>я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то</w:t>
      </w:r>
      <w:r w:rsidRPr="00A804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е кл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804C2">
        <w:rPr>
          <w:rFonts w:ascii="Times New Roman" w:hAnsi="Times New Roman" w:cs="Times New Roman"/>
          <w:sz w:val="24"/>
          <w:szCs w:val="24"/>
        </w:rPr>
        <w:t>ира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офертата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с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пр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дложена</w:t>
      </w:r>
      <w:r w:rsidRPr="00A804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н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804C2">
        <w:rPr>
          <w:rFonts w:ascii="Times New Roman" w:hAnsi="Times New Roman" w:cs="Times New Roman"/>
          <w:sz w:val="24"/>
          <w:szCs w:val="24"/>
        </w:rPr>
        <w:t>и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ка</w:t>
      </w:r>
      <w:r w:rsidRPr="00A804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ц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на</w:t>
      </w:r>
      <w:r w:rsidRPr="00A804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б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з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вклю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804C2">
        <w:rPr>
          <w:rFonts w:ascii="Times New Roman" w:hAnsi="Times New Roman" w:cs="Times New Roman"/>
          <w:sz w:val="24"/>
          <w:szCs w:val="24"/>
        </w:rPr>
        <w:t>н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Д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804C2">
        <w:rPr>
          <w:rFonts w:ascii="Times New Roman" w:hAnsi="Times New Roman" w:cs="Times New Roman"/>
          <w:sz w:val="24"/>
          <w:szCs w:val="24"/>
        </w:rPr>
        <w:t>С</w:t>
      </w:r>
      <w:r w:rsidRPr="00A804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на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ц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ново</w:t>
      </w:r>
      <w:r w:rsidRPr="00A804C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804C2">
        <w:rPr>
          <w:rFonts w:ascii="Times New Roman" w:hAnsi="Times New Roman" w:cs="Times New Roman"/>
          <w:sz w:val="24"/>
          <w:szCs w:val="24"/>
        </w:rPr>
        <w:t>о пр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дложен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C21" w:rsidRPr="00A804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97C21" w:rsidRPr="00A804C2" w:rsidRDefault="00FD31DF" w:rsidP="00496CB9">
      <w:pPr>
        <w:pStyle w:val="ListParagraph"/>
        <w:numPr>
          <w:ilvl w:val="0"/>
          <w:numId w:val="2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4C2">
        <w:rPr>
          <w:rFonts w:ascii="Times New Roman" w:hAnsi="Times New Roman" w:cs="Times New Roman"/>
          <w:sz w:val="24"/>
          <w:szCs w:val="24"/>
        </w:rPr>
        <w:t>Уч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т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804C2">
        <w:rPr>
          <w:rFonts w:ascii="Times New Roman" w:hAnsi="Times New Roman" w:cs="Times New Roman"/>
          <w:sz w:val="24"/>
          <w:szCs w:val="24"/>
        </w:rPr>
        <w:t>икъ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804C2">
        <w:rPr>
          <w:rFonts w:ascii="Times New Roman" w:hAnsi="Times New Roman" w:cs="Times New Roman"/>
          <w:sz w:val="24"/>
          <w:szCs w:val="24"/>
        </w:rPr>
        <w:t>,</w:t>
      </w:r>
      <w:r w:rsidRPr="00A804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кл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804C2">
        <w:rPr>
          <w:rFonts w:ascii="Times New Roman" w:hAnsi="Times New Roman" w:cs="Times New Roman"/>
          <w:sz w:val="24"/>
          <w:szCs w:val="24"/>
        </w:rPr>
        <w:t>ир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z w:val="24"/>
          <w:szCs w:val="24"/>
        </w:rPr>
        <w:t>н</w:t>
      </w:r>
      <w:r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от</w:t>
      </w:r>
      <w:r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ко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804C2">
        <w:rPr>
          <w:rFonts w:ascii="Times New Roman" w:hAnsi="Times New Roman" w:cs="Times New Roman"/>
          <w:sz w:val="24"/>
          <w:szCs w:val="24"/>
        </w:rPr>
        <w:t>и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и</w:t>
      </w:r>
      <w:r w:rsidRPr="00A804C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804C2">
        <w:rPr>
          <w:rFonts w:ascii="Times New Roman" w:hAnsi="Times New Roman" w:cs="Times New Roman"/>
          <w:sz w:val="24"/>
          <w:szCs w:val="24"/>
        </w:rPr>
        <w:t>та</w:t>
      </w:r>
      <w:r w:rsidRPr="00A804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на</w:t>
      </w:r>
      <w:r w:rsidRPr="00A804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първо</w:t>
      </w:r>
      <w:r w:rsidRPr="00A804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804C2">
        <w:rPr>
          <w:rFonts w:ascii="Times New Roman" w:hAnsi="Times New Roman" w:cs="Times New Roman"/>
          <w:sz w:val="24"/>
          <w:szCs w:val="24"/>
        </w:rPr>
        <w:t>я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то,</w:t>
      </w:r>
      <w:r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е</w:t>
      </w:r>
      <w:r w:rsidRPr="00A804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пр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длага</w:t>
      </w:r>
      <w:r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за</w:t>
      </w:r>
      <w:r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из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A804C2">
        <w:rPr>
          <w:rFonts w:ascii="Times New Roman" w:hAnsi="Times New Roman" w:cs="Times New Roman"/>
          <w:sz w:val="24"/>
          <w:szCs w:val="24"/>
        </w:rPr>
        <w:t>ъл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804C2">
        <w:rPr>
          <w:rFonts w:ascii="Times New Roman" w:hAnsi="Times New Roman" w:cs="Times New Roman"/>
          <w:sz w:val="24"/>
          <w:szCs w:val="24"/>
        </w:rPr>
        <w:t>ител</w:t>
      </w:r>
      <w:r w:rsidRPr="00A804C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 xml:space="preserve">на 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804C2">
        <w:rPr>
          <w:rFonts w:ascii="Times New Roman" w:hAnsi="Times New Roman" w:cs="Times New Roman"/>
          <w:sz w:val="24"/>
          <w:szCs w:val="24"/>
        </w:rPr>
        <w:t>оръ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804C2">
        <w:rPr>
          <w:rFonts w:ascii="Times New Roman" w:hAnsi="Times New Roman" w:cs="Times New Roman"/>
          <w:sz w:val="24"/>
          <w:szCs w:val="24"/>
        </w:rPr>
        <w:t>к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z w:val="24"/>
          <w:szCs w:val="24"/>
        </w:rPr>
        <w:t>та.</w:t>
      </w:r>
      <w:r w:rsidR="00C97C21" w:rsidRPr="00A80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73804" w:rsidRPr="00A804C2" w:rsidRDefault="00FD31DF" w:rsidP="00496CB9">
      <w:pPr>
        <w:pStyle w:val="ListParagraph"/>
        <w:numPr>
          <w:ilvl w:val="0"/>
          <w:numId w:val="2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4C2">
        <w:rPr>
          <w:rFonts w:ascii="Times New Roman" w:hAnsi="Times New Roman" w:cs="Times New Roman"/>
          <w:sz w:val="24"/>
          <w:szCs w:val="24"/>
        </w:rPr>
        <w:t>При</w:t>
      </w:r>
      <w:r w:rsidRPr="00A804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д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z w:val="24"/>
          <w:szCs w:val="24"/>
        </w:rPr>
        <w:t>ква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пр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длож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на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н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04C2">
        <w:rPr>
          <w:rFonts w:ascii="Times New Roman" w:hAnsi="Times New Roman" w:cs="Times New Roman"/>
          <w:sz w:val="24"/>
          <w:szCs w:val="24"/>
        </w:rPr>
        <w:t>ни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ка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ц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на</w:t>
      </w:r>
      <w:r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от</w:t>
      </w:r>
      <w:r w:rsidRPr="00A804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804C2">
        <w:rPr>
          <w:rFonts w:ascii="Times New Roman" w:hAnsi="Times New Roman" w:cs="Times New Roman"/>
          <w:sz w:val="24"/>
          <w:szCs w:val="24"/>
        </w:rPr>
        <w:t>в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804C2">
        <w:rPr>
          <w:rFonts w:ascii="Times New Roman" w:hAnsi="Times New Roman" w:cs="Times New Roman"/>
          <w:sz w:val="24"/>
          <w:szCs w:val="24"/>
        </w:rPr>
        <w:t>а</w:t>
      </w:r>
      <w:r w:rsidRPr="00A804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или</w:t>
      </w:r>
      <w:r w:rsidRPr="00A804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пов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804C2">
        <w:rPr>
          <w:rFonts w:ascii="Times New Roman" w:hAnsi="Times New Roman" w:cs="Times New Roman"/>
          <w:sz w:val="24"/>
          <w:szCs w:val="24"/>
        </w:rPr>
        <w:t>е</w:t>
      </w:r>
      <w:r w:rsidRPr="00A804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т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804C2">
        <w:rPr>
          <w:rFonts w:ascii="Times New Roman" w:hAnsi="Times New Roman" w:cs="Times New Roman"/>
          <w:sz w:val="24"/>
          <w:szCs w:val="24"/>
        </w:rPr>
        <w:t>ици,</w:t>
      </w:r>
      <w:r w:rsidRPr="00A804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ко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804C2">
        <w:rPr>
          <w:rFonts w:ascii="Times New Roman" w:hAnsi="Times New Roman" w:cs="Times New Roman"/>
          <w:sz w:val="24"/>
          <w:szCs w:val="24"/>
        </w:rPr>
        <w:t>и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ията пров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жда</w:t>
      </w:r>
      <w:r w:rsidRPr="00A804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804C2">
        <w:rPr>
          <w:rFonts w:ascii="Times New Roman" w:hAnsi="Times New Roman" w:cs="Times New Roman"/>
          <w:sz w:val="24"/>
          <w:szCs w:val="24"/>
        </w:rPr>
        <w:t>бл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804C2">
        <w:rPr>
          <w:rFonts w:ascii="Times New Roman" w:hAnsi="Times New Roman" w:cs="Times New Roman"/>
          <w:sz w:val="24"/>
          <w:szCs w:val="24"/>
        </w:rPr>
        <w:t>но</w:t>
      </w:r>
      <w:r w:rsidRPr="00A804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жр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б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804C2">
        <w:rPr>
          <w:rFonts w:ascii="Times New Roman" w:hAnsi="Times New Roman" w:cs="Times New Roman"/>
          <w:sz w:val="24"/>
          <w:szCs w:val="24"/>
        </w:rPr>
        <w:t>й</w:t>
      </w:r>
      <w:r w:rsidRPr="00A804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за</w:t>
      </w:r>
      <w:r w:rsidRPr="00A804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опр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д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ля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804C2">
        <w:rPr>
          <w:rFonts w:ascii="Times New Roman" w:hAnsi="Times New Roman" w:cs="Times New Roman"/>
          <w:sz w:val="24"/>
          <w:szCs w:val="24"/>
        </w:rPr>
        <w:t>е</w:t>
      </w:r>
      <w:r w:rsidRPr="00A804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804C2">
        <w:rPr>
          <w:rFonts w:ascii="Times New Roman" w:hAnsi="Times New Roman" w:cs="Times New Roman"/>
          <w:sz w:val="24"/>
          <w:szCs w:val="24"/>
        </w:rPr>
        <w:t>а</w:t>
      </w:r>
      <w:r w:rsidRPr="00A804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изпъ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804C2">
        <w:rPr>
          <w:rFonts w:ascii="Times New Roman" w:hAnsi="Times New Roman" w:cs="Times New Roman"/>
          <w:sz w:val="24"/>
          <w:szCs w:val="24"/>
        </w:rPr>
        <w:t>н</w:t>
      </w:r>
      <w:r w:rsidRPr="00A804C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804C2">
        <w:rPr>
          <w:rFonts w:ascii="Times New Roman" w:hAnsi="Times New Roman" w:cs="Times New Roman"/>
          <w:sz w:val="24"/>
          <w:szCs w:val="24"/>
        </w:rPr>
        <w:t>тел</w:t>
      </w:r>
      <w:r w:rsidRPr="00A804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804C2">
        <w:rPr>
          <w:rFonts w:ascii="Times New Roman" w:hAnsi="Times New Roman" w:cs="Times New Roman"/>
          <w:sz w:val="24"/>
          <w:szCs w:val="24"/>
        </w:rPr>
        <w:t>ж</w:t>
      </w:r>
      <w:r w:rsidRPr="00A804C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804C2">
        <w:rPr>
          <w:rFonts w:ascii="Times New Roman" w:hAnsi="Times New Roman" w:cs="Times New Roman"/>
          <w:sz w:val="24"/>
          <w:szCs w:val="24"/>
        </w:rPr>
        <w:t>у</w:t>
      </w:r>
      <w:r w:rsidRPr="00A804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804C2">
        <w:rPr>
          <w:rFonts w:ascii="Times New Roman" w:hAnsi="Times New Roman" w:cs="Times New Roman"/>
          <w:sz w:val="24"/>
          <w:szCs w:val="24"/>
        </w:rPr>
        <w:t>л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804C2">
        <w:rPr>
          <w:rFonts w:ascii="Times New Roman" w:hAnsi="Times New Roman" w:cs="Times New Roman"/>
          <w:sz w:val="24"/>
          <w:szCs w:val="24"/>
        </w:rPr>
        <w:t>ир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z w:val="24"/>
          <w:szCs w:val="24"/>
        </w:rPr>
        <w:t>ните</w:t>
      </w:r>
      <w:r w:rsidRPr="00A804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>на</w:t>
      </w:r>
      <w:r w:rsidRPr="00A804C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04C2">
        <w:rPr>
          <w:rFonts w:ascii="Times New Roman" w:hAnsi="Times New Roman" w:cs="Times New Roman"/>
          <w:sz w:val="24"/>
          <w:szCs w:val="24"/>
        </w:rPr>
        <w:t xml:space="preserve">първо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804C2">
        <w:rPr>
          <w:rFonts w:ascii="Times New Roman" w:hAnsi="Times New Roman" w:cs="Times New Roman"/>
          <w:sz w:val="24"/>
          <w:szCs w:val="24"/>
        </w:rPr>
        <w:t>я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то оф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04C2">
        <w:rPr>
          <w:rFonts w:ascii="Times New Roman" w:hAnsi="Times New Roman" w:cs="Times New Roman"/>
          <w:sz w:val="24"/>
          <w:szCs w:val="24"/>
        </w:rPr>
        <w:t>рт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804C2">
        <w:rPr>
          <w:rFonts w:ascii="Times New Roman" w:hAnsi="Times New Roman" w:cs="Times New Roman"/>
          <w:sz w:val="24"/>
          <w:szCs w:val="24"/>
        </w:rPr>
        <w:t xml:space="preserve">,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804C2">
        <w:rPr>
          <w:rFonts w:ascii="Times New Roman" w:hAnsi="Times New Roman" w:cs="Times New Roman"/>
          <w:sz w:val="24"/>
          <w:szCs w:val="24"/>
        </w:rPr>
        <w:t>ъгл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804C2">
        <w:rPr>
          <w:rFonts w:ascii="Times New Roman" w:hAnsi="Times New Roman" w:cs="Times New Roman"/>
          <w:sz w:val="24"/>
          <w:szCs w:val="24"/>
        </w:rPr>
        <w:t xml:space="preserve">но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804C2">
        <w:rPr>
          <w:rFonts w:ascii="Times New Roman" w:hAnsi="Times New Roman" w:cs="Times New Roman"/>
          <w:sz w:val="24"/>
          <w:szCs w:val="24"/>
        </w:rPr>
        <w:t xml:space="preserve">л. 58, 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804C2">
        <w:rPr>
          <w:rFonts w:ascii="Times New Roman" w:hAnsi="Times New Roman" w:cs="Times New Roman"/>
          <w:sz w:val="24"/>
          <w:szCs w:val="24"/>
        </w:rPr>
        <w:t>л. 3 от П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804C2">
        <w:rPr>
          <w:rFonts w:ascii="Times New Roman" w:hAnsi="Times New Roman" w:cs="Times New Roman"/>
          <w:sz w:val="24"/>
          <w:szCs w:val="24"/>
        </w:rPr>
        <w:t>З</w:t>
      </w:r>
      <w:r w:rsidRPr="00A804C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804C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804C2">
        <w:rPr>
          <w:rFonts w:ascii="Times New Roman" w:hAnsi="Times New Roman" w:cs="Times New Roman"/>
          <w:sz w:val="24"/>
          <w:szCs w:val="24"/>
        </w:rPr>
        <w:t>.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A804C2" w:rsidRDefault="00BC2A1C" w:rsidP="00870906">
      <w:pPr>
        <w:pStyle w:val="Heading1"/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  <w:spacing w:val="-1"/>
        </w:rPr>
        <w:t>IX</w:t>
      </w:r>
      <w:r w:rsidR="00C97C21" w:rsidRPr="00A804C2">
        <w:rPr>
          <w:rFonts w:cs="Times New Roman"/>
          <w:spacing w:val="-1"/>
        </w:rPr>
        <w:t xml:space="preserve">. </w:t>
      </w:r>
      <w:r w:rsidR="00FD31DF" w:rsidRPr="00A804C2">
        <w:rPr>
          <w:rFonts w:cs="Times New Roman"/>
          <w:spacing w:val="-1"/>
        </w:rPr>
        <w:t>У</w:t>
      </w:r>
      <w:r w:rsidR="00FD31DF" w:rsidRPr="00A804C2">
        <w:rPr>
          <w:rFonts w:cs="Times New Roman"/>
        </w:rPr>
        <w:t>СЛОВИЯ ЗА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  <w:spacing w:val="-1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ТИЕ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97C21" w:rsidRPr="00A804C2" w:rsidRDefault="00C97C21" w:rsidP="00506761">
      <w:pPr>
        <w:pStyle w:val="BodyText"/>
        <w:tabs>
          <w:tab w:val="left" w:pos="948"/>
        </w:tabs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lastRenderedPageBreak/>
        <w:t xml:space="preserve">1.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изпъ</w:t>
      </w:r>
      <w:r w:rsidR="00FD31DF" w:rsidRPr="00A804C2">
        <w:rPr>
          <w:rFonts w:cs="Times New Roman"/>
          <w:spacing w:val="-2"/>
        </w:rPr>
        <w:t>л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ние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3"/>
        </w:rPr>
        <w:t>б</w:t>
      </w:r>
      <w:r w:rsidR="00FD31DF" w:rsidRPr="00A804C2">
        <w:rPr>
          <w:rFonts w:cs="Times New Roman"/>
        </w:rPr>
        <w:t>щ</w:t>
      </w:r>
      <w:r w:rsidR="00FD31DF" w:rsidRPr="00A804C2">
        <w:rPr>
          <w:rFonts w:cs="Times New Roman"/>
          <w:spacing w:val="-1"/>
        </w:rPr>
        <w:t>ес</w:t>
      </w:r>
      <w:r w:rsidR="00FD31DF" w:rsidRPr="00A804C2">
        <w:rPr>
          <w:rFonts w:cs="Times New Roman"/>
        </w:rPr>
        <w:t>тв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21"/>
        </w:rPr>
        <w:t xml:space="preserve"> </w:t>
      </w:r>
      <w:r w:rsidR="00FD31DF" w:rsidRPr="00A804C2">
        <w:rPr>
          <w:rFonts w:cs="Times New Roman"/>
        </w:rPr>
        <w:t>поръ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ка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  <w:spacing w:val="2"/>
        </w:rPr>
        <w:t>о</w:t>
      </w:r>
      <w:r w:rsidR="00FD31DF" w:rsidRPr="00A804C2">
        <w:rPr>
          <w:rFonts w:cs="Times New Roman"/>
        </w:rPr>
        <w:t>же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под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де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оферта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  <w:spacing w:val="1"/>
        </w:rPr>
        <w:t>в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яко</w:t>
      </w:r>
      <w:r w:rsidR="00FD31DF" w:rsidRPr="00A804C2">
        <w:rPr>
          <w:rFonts w:cs="Times New Roman"/>
          <w:spacing w:val="21"/>
        </w:rPr>
        <w:t xml:space="preserve"> </w:t>
      </w:r>
      <w:r w:rsidR="00FD31DF" w:rsidRPr="00A804C2">
        <w:rPr>
          <w:rFonts w:cs="Times New Roman"/>
        </w:rPr>
        <w:t>бълг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ко или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</w:rPr>
        <w:t>ж</w:t>
      </w:r>
      <w:r w:rsidR="00FD31DF" w:rsidRPr="00A804C2">
        <w:rPr>
          <w:rFonts w:cs="Times New Roman"/>
          <w:spacing w:val="2"/>
        </w:rPr>
        <w:t>д</w:t>
      </w:r>
      <w:r w:rsidR="00FD31DF" w:rsidRPr="00A804C2">
        <w:rPr>
          <w:rFonts w:cs="Times New Roman"/>
          <w:spacing w:val="-1"/>
        </w:rPr>
        <w:t>ес</w:t>
      </w:r>
      <w:r w:rsidR="00FD31DF" w:rsidRPr="00A804C2">
        <w:rPr>
          <w:rFonts w:cs="Times New Roman"/>
        </w:rPr>
        <w:t>транно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</w:rPr>
        <w:t>ф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2"/>
        </w:rPr>
        <w:t>з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2"/>
        </w:rPr>
        <w:t>ч</w:t>
      </w:r>
      <w:r w:rsidR="00FD31DF" w:rsidRPr="00A804C2">
        <w:rPr>
          <w:rFonts w:cs="Times New Roman"/>
          <w:spacing w:val="-1"/>
        </w:rPr>
        <w:t>ес</w:t>
      </w:r>
      <w:r w:rsidR="00FD31DF" w:rsidRPr="00A804C2">
        <w:rPr>
          <w:rFonts w:cs="Times New Roman"/>
        </w:rPr>
        <w:t>ко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</w:rPr>
        <w:t>или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ю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ид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1"/>
        </w:rPr>
        <w:t>чес</w:t>
      </w:r>
      <w:r w:rsidR="00FD31DF" w:rsidRPr="00A804C2">
        <w:rPr>
          <w:rFonts w:cs="Times New Roman"/>
          <w:spacing w:val="-2"/>
        </w:rPr>
        <w:t>к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це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-3"/>
        </w:rPr>
        <w:t>е</w:t>
      </w:r>
      <w:r w:rsidR="00FD31DF" w:rsidRPr="00A804C2">
        <w:rPr>
          <w:rFonts w:cs="Times New Roman"/>
          <w:spacing w:val="2"/>
        </w:rPr>
        <w:t>х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-3"/>
        </w:rPr>
        <w:t>д</w:t>
      </w:r>
      <w:r w:rsidR="00FD31DF" w:rsidRPr="00A804C2">
        <w:rPr>
          <w:rFonts w:cs="Times New Roman"/>
        </w:rPr>
        <w:t>ин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ия,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кто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</w:rPr>
        <w:t>яко д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го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обр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3"/>
        </w:rPr>
        <w:t>з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в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ко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во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11"/>
        </w:rPr>
        <w:t xml:space="preserve"> </w:t>
      </w:r>
      <w:r w:rsidR="00FD31DF" w:rsidRPr="00A804C2">
        <w:rPr>
          <w:rFonts w:cs="Times New Roman"/>
        </w:rPr>
        <w:t>извъ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шва</w:t>
      </w:r>
      <w:r w:rsidR="00FD31DF" w:rsidRPr="00A804C2">
        <w:rPr>
          <w:rFonts w:cs="Times New Roman"/>
          <w:spacing w:val="20"/>
        </w:rPr>
        <w:t xml:space="preserve"> </w:t>
      </w:r>
      <w:r w:rsidR="00FA2058">
        <w:rPr>
          <w:bCs/>
          <w:color w:val="000000"/>
          <w:lang w:eastAsia="bg-BG"/>
        </w:rPr>
        <w:t>доставкат</w:t>
      </w:r>
      <w:r w:rsidR="00FA2058" w:rsidRPr="00801B83">
        <w:rPr>
          <w:bCs/>
          <w:color w:val="000000"/>
          <w:lang w:eastAsia="bg-BG"/>
        </w:rPr>
        <w:t>а</w:t>
      </w:r>
      <w:r w:rsidR="00FA2058" w:rsidRPr="00A804C2">
        <w:rPr>
          <w:rFonts w:cs="Times New Roman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ъгл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конод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тел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твото</w:t>
      </w:r>
      <w:r w:rsidR="00FD31DF" w:rsidRPr="00A804C2">
        <w:rPr>
          <w:rFonts w:cs="Times New Roman"/>
          <w:spacing w:val="11"/>
        </w:rPr>
        <w:t xml:space="preserve"> </w:t>
      </w:r>
      <w:r w:rsidR="00FD31DF" w:rsidRPr="00A804C2">
        <w:rPr>
          <w:rFonts w:cs="Times New Roman"/>
        </w:rPr>
        <w:t>на държ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та,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която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  <w:spacing w:val="2"/>
        </w:rPr>
        <w:t>т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нов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но,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15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което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отсъств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об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тоя</w:t>
      </w:r>
      <w:r w:rsidR="00FD31DF" w:rsidRPr="00A804C2">
        <w:rPr>
          <w:rFonts w:cs="Times New Roman"/>
          <w:spacing w:val="1"/>
        </w:rPr>
        <w:t>т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тв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л.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54,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л.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1, т. 1</w:t>
      </w:r>
      <w:r w:rsidR="00FD31DF" w:rsidRPr="00A804C2">
        <w:rPr>
          <w:rFonts w:cs="Times New Roman"/>
          <w:spacing w:val="-1"/>
        </w:rPr>
        <w:t>-</w:t>
      </w:r>
      <w:r w:rsidR="00FD31DF" w:rsidRPr="00A804C2">
        <w:rPr>
          <w:rFonts w:cs="Times New Roman"/>
        </w:rPr>
        <w:t>5 и 7 от З</w:t>
      </w:r>
      <w:r w:rsidR="00FD31DF" w:rsidRPr="00A804C2">
        <w:rPr>
          <w:rFonts w:cs="Times New Roman"/>
          <w:spacing w:val="-1"/>
        </w:rPr>
        <w:t>О</w:t>
      </w:r>
      <w:r w:rsidR="00FD31DF" w:rsidRPr="00A804C2">
        <w:rPr>
          <w:rFonts w:cs="Times New Roman"/>
        </w:rPr>
        <w:t>П.</w:t>
      </w:r>
    </w:p>
    <w:p w:rsidR="00C97C21" w:rsidRPr="00A804C2" w:rsidRDefault="00C97C21" w:rsidP="00506761">
      <w:pPr>
        <w:pStyle w:val="BodyText"/>
        <w:tabs>
          <w:tab w:val="left" w:pos="948"/>
        </w:tabs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  <w:spacing w:val="-2"/>
        </w:rPr>
        <w:t xml:space="preserve">2. </w:t>
      </w:r>
      <w:r w:rsidR="00FD31DF" w:rsidRPr="00A804C2">
        <w:rPr>
          <w:rFonts w:cs="Times New Roman"/>
          <w:spacing w:val="-2"/>
        </w:rPr>
        <w:t>В</w:t>
      </w:r>
      <w:r w:rsidR="00FD31DF" w:rsidRPr="00A804C2">
        <w:rPr>
          <w:rFonts w:cs="Times New Roman"/>
          <w:spacing w:val="-1"/>
        </w:rPr>
        <w:t>се</w:t>
      </w:r>
      <w:r w:rsidR="00FD31DF" w:rsidRPr="00A804C2">
        <w:rPr>
          <w:rFonts w:cs="Times New Roman"/>
        </w:rPr>
        <w:t>ки</w:t>
      </w:r>
      <w:r w:rsidR="00FD31DF" w:rsidRPr="00A804C2">
        <w:rPr>
          <w:rFonts w:cs="Times New Roman"/>
          <w:spacing w:val="5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  <w:spacing w:val="1"/>
        </w:rPr>
        <w:t>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 и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4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во да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 xml:space="preserve">и </w:t>
      </w:r>
      <w:r w:rsidR="00FD31DF" w:rsidRPr="00A804C2">
        <w:rPr>
          <w:rFonts w:cs="Times New Roman"/>
          <w:spacing w:val="-1"/>
        </w:rPr>
        <w:t>са</w:t>
      </w:r>
      <w:r w:rsidR="00FD31DF" w:rsidRPr="00A804C2">
        <w:rPr>
          <w:rFonts w:cs="Times New Roman"/>
          <w:spacing w:val="1"/>
        </w:rPr>
        <w:t>м</w:t>
      </w:r>
      <w:r w:rsidR="00FD31DF" w:rsidRPr="00A804C2">
        <w:rPr>
          <w:rFonts w:cs="Times New Roman"/>
        </w:rPr>
        <w:t xml:space="preserve">о 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оферта.</w:t>
      </w:r>
    </w:p>
    <w:p w:rsidR="00C97C21" w:rsidRPr="00A804C2" w:rsidRDefault="00C97C21" w:rsidP="00506761">
      <w:pPr>
        <w:pStyle w:val="BodyText"/>
        <w:tabs>
          <w:tab w:val="left" w:pos="948"/>
        </w:tabs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3. </w:t>
      </w:r>
      <w:r w:rsidR="00FD31DF" w:rsidRPr="00A804C2">
        <w:rPr>
          <w:rFonts w:cs="Times New Roman"/>
        </w:rPr>
        <w:t>Ако</w:t>
      </w:r>
      <w:r w:rsidR="00FD31DF" w:rsidRPr="00A804C2">
        <w:rPr>
          <w:rFonts w:cs="Times New Roman"/>
          <w:spacing w:val="60"/>
        </w:rPr>
        <w:t xml:space="preserve"> 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икът</w:t>
      </w:r>
      <w:r w:rsidR="00FD31DF" w:rsidRPr="00A804C2">
        <w:rPr>
          <w:rFonts w:cs="Times New Roman"/>
          <w:spacing w:val="56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56"/>
        </w:rPr>
        <w:t xml:space="preserve"> 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ние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58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</w:rPr>
        <w:t>го</w:t>
      </w:r>
      <w:r w:rsidR="00FD31DF" w:rsidRPr="00A804C2">
        <w:rPr>
          <w:rFonts w:cs="Times New Roman"/>
          <w:spacing w:val="57"/>
        </w:rPr>
        <w:t xml:space="preserve"> </w:t>
      </w:r>
      <w:r w:rsidR="00FD31DF" w:rsidRPr="00A804C2">
        <w:rPr>
          <w:rFonts w:cs="Times New Roman"/>
        </w:rPr>
        <w:t>обр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3"/>
        </w:rPr>
        <w:t>з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57"/>
        </w:rPr>
        <w:t xml:space="preserve"> </w:t>
      </w:r>
      <w:r w:rsidR="00FD31DF" w:rsidRPr="00A804C2">
        <w:rPr>
          <w:rFonts w:cs="Times New Roman"/>
        </w:rPr>
        <w:t>трябва</w:t>
      </w:r>
      <w:r w:rsidR="00FD31DF" w:rsidRPr="00A804C2">
        <w:rPr>
          <w:rFonts w:cs="Times New Roman"/>
          <w:spacing w:val="55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56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56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и копие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от д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1"/>
        </w:rPr>
        <w:t>м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нт, от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  <w:spacing w:val="-2"/>
        </w:rPr>
        <w:t>к</w:t>
      </w:r>
      <w:r w:rsidR="00FD31DF" w:rsidRPr="00A804C2">
        <w:rPr>
          <w:rFonts w:cs="Times New Roman"/>
        </w:rPr>
        <w:t>ойто да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вид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о пр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вн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то основ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ние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-1"/>
        </w:rPr>
        <w:t xml:space="preserve"> с</w:t>
      </w:r>
      <w:r w:rsidR="00FD31DF" w:rsidRPr="00A804C2">
        <w:rPr>
          <w:rFonts w:cs="Times New Roman"/>
        </w:rPr>
        <w:t>ъ</w:t>
      </w:r>
      <w:r w:rsidR="00FD31DF" w:rsidRPr="00A804C2">
        <w:rPr>
          <w:rFonts w:cs="Times New Roman"/>
          <w:spacing w:val="1"/>
        </w:rPr>
        <w:t>з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6"/>
        </w:rPr>
        <w:t>о</w:t>
      </w:r>
      <w:r w:rsidR="00FD31DF" w:rsidRPr="00A804C2">
        <w:rPr>
          <w:rFonts w:cs="Times New Roman"/>
        </w:rPr>
        <w:t>.</w:t>
      </w:r>
    </w:p>
    <w:p w:rsidR="00C97C21" w:rsidRPr="00A804C2" w:rsidRDefault="00C97C21" w:rsidP="00506761">
      <w:pPr>
        <w:pStyle w:val="BodyText"/>
        <w:tabs>
          <w:tab w:val="left" w:pos="948"/>
        </w:tabs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3.1. </w:t>
      </w:r>
      <w:r w:rsidR="00FD31DF" w:rsidRPr="00A804C2">
        <w:rPr>
          <w:rFonts w:cs="Times New Roman"/>
        </w:rPr>
        <w:t>Ако</w:t>
      </w:r>
      <w:r w:rsidR="00FD31DF" w:rsidRPr="00A804C2">
        <w:rPr>
          <w:rFonts w:cs="Times New Roman"/>
          <w:spacing w:val="57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56"/>
        </w:rPr>
        <w:t xml:space="preserve"> 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1"/>
        </w:rPr>
        <w:t>з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58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-2"/>
        </w:rPr>
        <w:t>к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м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нт</w:t>
      </w:r>
      <w:r w:rsidR="00FD31DF" w:rsidRPr="00A804C2">
        <w:rPr>
          <w:rFonts w:cs="Times New Roman"/>
          <w:spacing w:val="58"/>
        </w:rPr>
        <w:t xml:space="preserve">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56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56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  <w:spacing w:val="2"/>
        </w:rPr>
        <w:t>о</w:t>
      </w:r>
      <w:r w:rsidR="00FD31DF" w:rsidRPr="00A804C2">
        <w:rPr>
          <w:rFonts w:cs="Times New Roman"/>
          <w:spacing w:val="-1"/>
        </w:rPr>
        <w:t>че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59"/>
        </w:rPr>
        <w:t xml:space="preserve"> </w:t>
      </w:r>
      <w:r w:rsidR="00FD31DF" w:rsidRPr="00A804C2">
        <w:rPr>
          <w:rFonts w:cs="Times New Roman"/>
        </w:rPr>
        <w:t>кой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58"/>
        </w:rPr>
        <w:t xml:space="preserve"> </w:t>
      </w:r>
      <w:r w:rsidR="00FD31DF" w:rsidRPr="00A804C2">
        <w:rPr>
          <w:rFonts w:cs="Times New Roman"/>
        </w:rPr>
        <w:t>п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2"/>
        </w:rPr>
        <w:t>т</w:t>
      </w:r>
      <w:r w:rsidR="00FD31DF" w:rsidRPr="00A804C2">
        <w:rPr>
          <w:rFonts w:cs="Times New Roman"/>
        </w:rPr>
        <w:t>ньо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ите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лява 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то,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два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а</w:t>
      </w:r>
      <w:r w:rsidR="00FD31DF" w:rsidRPr="00A804C2">
        <w:rPr>
          <w:rFonts w:cs="Times New Roman"/>
        </w:rPr>
        <w:t>ви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1"/>
        </w:rPr>
        <w:t>м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нт,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под</w:t>
      </w:r>
      <w:r w:rsidR="00FD31DF" w:rsidRPr="00A804C2">
        <w:rPr>
          <w:rFonts w:cs="Times New Roman"/>
          <w:spacing w:val="-1"/>
        </w:rPr>
        <w:t>п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са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иц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1"/>
        </w:rPr>
        <w:t>т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то,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в който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че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ляв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  <w:spacing w:val="2"/>
        </w:rPr>
        <w:t>щ</w:t>
      </w:r>
      <w:r w:rsidR="00FD31DF" w:rsidRPr="00A804C2">
        <w:rPr>
          <w:rFonts w:cs="Times New Roman"/>
        </w:rPr>
        <w:t>ият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</w:rPr>
        <w:t>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4"/>
        </w:rPr>
        <w:t xml:space="preserve"> </w:t>
      </w:r>
      <w:r w:rsidR="00FD31DF" w:rsidRPr="00A804C2">
        <w:rPr>
          <w:rFonts w:cs="Times New Roman"/>
        </w:rPr>
        <w:t>или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</w:rPr>
        <w:t>гото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</w:rPr>
        <w:t>обр</w:t>
      </w:r>
      <w:r w:rsidR="00FD31DF" w:rsidRPr="00A804C2">
        <w:rPr>
          <w:rFonts w:cs="Times New Roman"/>
          <w:spacing w:val="1"/>
        </w:rPr>
        <w:t>а</w:t>
      </w:r>
      <w:r w:rsidR="00FD31DF" w:rsidRPr="00A804C2">
        <w:rPr>
          <w:rFonts w:cs="Times New Roman"/>
          <w:spacing w:val="3"/>
        </w:rPr>
        <w:t>з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ние</w:t>
      </w:r>
      <w:r w:rsidR="00FD31DF" w:rsidRPr="00A804C2">
        <w:rPr>
          <w:rFonts w:cs="Times New Roman"/>
          <w:spacing w:val="4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ц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те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  <w:spacing w:val="3"/>
        </w:rPr>
        <w:t>н</w:t>
      </w:r>
      <w:r w:rsidR="00FD31DF" w:rsidRPr="00A804C2">
        <w:rPr>
          <w:rFonts w:cs="Times New Roman"/>
        </w:rPr>
        <w:t>а поръ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та.</w:t>
      </w:r>
    </w:p>
    <w:p w:rsidR="00C97C21" w:rsidRPr="00A804C2" w:rsidRDefault="00C97C21" w:rsidP="00506761">
      <w:pPr>
        <w:pStyle w:val="BodyText"/>
        <w:tabs>
          <w:tab w:val="left" w:pos="948"/>
        </w:tabs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3.2. </w:t>
      </w:r>
      <w:r w:rsidR="00FD31DF" w:rsidRPr="00A804C2">
        <w:rPr>
          <w:rFonts w:cs="Times New Roman"/>
        </w:rPr>
        <w:t>Ако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нта</w:t>
      </w:r>
      <w:r w:rsidR="00FD31DF" w:rsidRPr="00A804C2">
        <w:rPr>
          <w:rFonts w:cs="Times New Roman"/>
          <w:spacing w:val="21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т.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3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вид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3"/>
        </w:rPr>
        <w:t>в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зпр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отговор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т</w:t>
      </w:r>
      <w:r w:rsidR="00FD31DF" w:rsidRPr="00A804C2">
        <w:rPr>
          <w:rFonts w:cs="Times New Roman"/>
        </w:rPr>
        <w:t xml:space="preserve">а 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ж</w:t>
      </w:r>
      <w:r w:rsidR="00FD31DF" w:rsidRPr="00A804C2">
        <w:rPr>
          <w:rFonts w:cs="Times New Roman"/>
          <w:spacing w:val="4"/>
        </w:rPr>
        <w:t>д</w:t>
      </w:r>
      <w:r w:rsidR="00FD31DF" w:rsidRPr="00A804C2">
        <w:rPr>
          <w:rFonts w:cs="Times New Roman"/>
        </w:rPr>
        <w:t>у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новте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йно</w:t>
      </w:r>
      <w:r w:rsidR="00FD31DF" w:rsidRPr="00A804C2">
        <w:rPr>
          <w:rFonts w:cs="Times New Roman"/>
          <w:spacing w:val="-4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те,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които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ще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ъ</w:t>
      </w:r>
      <w:r w:rsidR="00FD31DF" w:rsidRPr="00A804C2">
        <w:rPr>
          <w:rFonts w:cs="Times New Roman"/>
          <w:spacing w:val="-2"/>
        </w:rPr>
        <w:t>л</w:t>
      </w:r>
      <w:r w:rsidR="00FD31DF" w:rsidRPr="00A804C2">
        <w:rPr>
          <w:rFonts w:cs="Times New Roman"/>
        </w:rPr>
        <w:t>нява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ки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от 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 в</w:t>
      </w:r>
      <w:r w:rsidR="00FD31DF" w:rsidRPr="00A804C2">
        <w:rPr>
          <w:rFonts w:cs="Times New Roman"/>
          <w:spacing w:val="-3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тоящ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 поръ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2"/>
        </w:rPr>
        <w:t>к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трябва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 xml:space="preserve">и и тази 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нформ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ция.</w:t>
      </w:r>
    </w:p>
    <w:p w:rsidR="00C97C21" w:rsidRPr="00A804C2" w:rsidRDefault="00C97C21" w:rsidP="00506761">
      <w:pPr>
        <w:pStyle w:val="BodyText"/>
        <w:tabs>
          <w:tab w:val="left" w:pos="972"/>
        </w:tabs>
        <w:ind w:left="0" w:firstLine="720"/>
        <w:jc w:val="both"/>
        <w:rPr>
          <w:rFonts w:cs="Times New Roman"/>
          <w:b/>
        </w:rPr>
      </w:pPr>
      <w:r w:rsidRPr="00A804C2">
        <w:rPr>
          <w:rFonts w:cs="Times New Roman"/>
          <w:b/>
        </w:rPr>
        <w:t xml:space="preserve">4. 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ц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ко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26"/>
        </w:rPr>
        <w:t xml:space="preserve"> 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тва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ние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29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2"/>
        </w:rPr>
        <w:t>г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обр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3"/>
        </w:rPr>
        <w:t>з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или</w:t>
      </w:r>
      <w:r w:rsidR="00FD31DF" w:rsidRPr="00A804C2">
        <w:rPr>
          <w:rFonts w:cs="Times New Roman"/>
          <w:spacing w:val="27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ло</w:t>
      </w:r>
      <w:r w:rsidR="00FD31DF" w:rsidRPr="00A804C2">
        <w:rPr>
          <w:rFonts w:cs="Times New Roman"/>
          <w:spacing w:val="24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ъгл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ие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и ф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2"/>
        </w:rPr>
        <w:t>г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</w:rPr>
        <w:t>рира</w:t>
      </w:r>
      <w:r w:rsidR="00FD31DF" w:rsidRPr="00A804C2">
        <w:rPr>
          <w:rFonts w:cs="Times New Roman"/>
          <w:spacing w:val="24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24"/>
        </w:rPr>
        <w:t xml:space="preserve"> </w:t>
      </w:r>
      <w:r w:rsidR="00FD31DF" w:rsidRPr="00A804C2">
        <w:rPr>
          <w:rFonts w:cs="Times New Roman"/>
        </w:rPr>
        <w:t>под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ълн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тел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офертата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  <w:spacing w:val="3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4"/>
        </w:rPr>
        <w:t>р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г</w:t>
      </w:r>
      <w:r w:rsidR="00FD31DF" w:rsidRPr="00A804C2">
        <w:rPr>
          <w:rFonts w:cs="Times New Roman"/>
          <w:spacing w:val="28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ик,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оже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 xml:space="preserve">и </w:t>
      </w:r>
      <w:r w:rsidR="00FD31DF" w:rsidRPr="00A804C2">
        <w:rPr>
          <w:rFonts w:cs="Times New Roman"/>
          <w:spacing w:val="-1"/>
        </w:rPr>
        <w:t>сам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тоя</w:t>
      </w:r>
      <w:r w:rsidR="00FD31DF" w:rsidRPr="00A804C2">
        <w:rPr>
          <w:rFonts w:cs="Times New Roman"/>
          <w:spacing w:val="1"/>
        </w:rPr>
        <w:t>т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оферта.</w:t>
      </w:r>
    </w:p>
    <w:p w:rsidR="00C97C21" w:rsidRPr="00A804C2" w:rsidRDefault="00C97C21" w:rsidP="00506761">
      <w:pPr>
        <w:pStyle w:val="BodyText"/>
        <w:tabs>
          <w:tab w:val="left" w:pos="972"/>
        </w:tabs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>5.</w:t>
      </w:r>
      <w:r w:rsidRPr="00A804C2">
        <w:rPr>
          <w:rFonts w:cs="Times New Roman"/>
        </w:rPr>
        <w:t xml:space="preserve"> </w:t>
      </w:r>
      <w:r w:rsidR="00FD31DF" w:rsidRPr="00A804C2">
        <w:rPr>
          <w:rFonts w:cs="Times New Roman"/>
        </w:rPr>
        <w:t>Оф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рт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те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два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отгов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рят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15"/>
        </w:rPr>
        <w:t xml:space="preserve"> </w:t>
      </w:r>
      <w:r w:rsidR="00FD31DF" w:rsidRPr="00A804C2">
        <w:rPr>
          <w:rFonts w:cs="Times New Roman"/>
        </w:rPr>
        <w:t>из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кв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ният</w:t>
      </w:r>
      <w:r w:rsidR="00FD31DF" w:rsidRPr="00A804C2">
        <w:rPr>
          <w:rFonts w:cs="Times New Roman"/>
          <w:spacing w:val="2"/>
        </w:rPr>
        <w:t>а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че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тоящ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 информ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ция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</w:rPr>
        <w:t>и да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бъд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</w:rPr>
        <w:t>оформ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 xml:space="preserve">ни </w:t>
      </w:r>
      <w:r w:rsidR="00FD31DF" w:rsidRPr="00A804C2">
        <w:rPr>
          <w:rFonts w:cs="Times New Roman"/>
          <w:spacing w:val="2"/>
        </w:rPr>
        <w:t>п</w:t>
      </w:r>
      <w:r w:rsidR="00FD31DF" w:rsidRPr="00A804C2">
        <w:rPr>
          <w:rFonts w:cs="Times New Roman"/>
        </w:rPr>
        <w:t>о п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илож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ите к</w:t>
      </w:r>
      <w:r w:rsidR="00FD31DF" w:rsidRPr="00A804C2">
        <w:rPr>
          <w:rFonts w:cs="Times New Roman"/>
          <w:spacing w:val="1"/>
        </w:rPr>
        <w:t>ъ</w:t>
      </w:r>
      <w:r w:rsidR="00FD31DF" w:rsidRPr="00A804C2">
        <w:rPr>
          <w:rFonts w:cs="Times New Roman"/>
        </w:rPr>
        <w:t>м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я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обр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-2"/>
        </w:rPr>
        <w:t>з</w:t>
      </w:r>
      <w:r w:rsidR="00FD31DF" w:rsidRPr="00A804C2">
        <w:rPr>
          <w:rFonts w:cs="Times New Roman"/>
        </w:rPr>
        <w:t>ци</w:t>
      </w:r>
      <w:r w:rsidR="00C57B32">
        <w:rPr>
          <w:rFonts w:cs="Times New Roman"/>
          <w:lang w:val="bg-BG"/>
        </w:rPr>
        <w:t>.</w:t>
      </w:r>
      <w:r w:rsidR="00FD31DF" w:rsidRPr="00A804C2">
        <w:rPr>
          <w:rFonts w:cs="Times New Roman"/>
        </w:rPr>
        <w:t xml:space="preserve"> </w:t>
      </w:r>
    </w:p>
    <w:p w:rsidR="00173804" w:rsidRPr="00A804C2" w:rsidRDefault="00C97C21" w:rsidP="00506761">
      <w:pPr>
        <w:pStyle w:val="BodyText"/>
        <w:tabs>
          <w:tab w:val="left" w:pos="972"/>
        </w:tabs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6.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53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3"/>
        </w:rPr>
        <w:t>п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55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нти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ферт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та.</w:t>
      </w:r>
      <w:r w:rsidR="00FD31DF" w:rsidRPr="00A804C2">
        <w:rPr>
          <w:rFonts w:cs="Times New Roman"/>
          <w:spacing w:val="58"/>
        </w:rPr>
        <w:t xml:space="preserve"> </w:t>
      </w:r>
      <w:r w:rsidR="00FD31DF" w:rsidRPr="00A804C2">
        <w:rPr>
          <w:rFonts w:cs="Times New Roman"/>
        </w:rPr>
        <w:t>При</w:t>
      </w:r>
      <w:r w:rsidR="00FD31DF" w:rsidRPr="00A804C2">
        <w:rPr>
          <w:rFonts w:cs="Times New Roman"/>
          <w:spacing w:val="55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ие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ри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-2"/>
        </w:rPr>
        <w:t>нт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55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51"/>
        </w:rPr>
        <w:t xml:space="preserve"> </w:t>
      </w:r>
      <w:r w:rsidR="00FD31DF" w:rsidRPr="00A804C2">
        <w:rPr>
          <w:rFonts w:cs="Times New Roman"/>
        </w:rPr>
        <w:t>офертат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 xml:space="preserve">,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ъщ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 не</w:t>
      </w:r>
      <w:r w:rsidR="00FD31DF" w:rsidRPr="00A804C2">
        <w:rPr>
          <w:rFonts w:cs="Times New Roman"/>
          <w:spacing w:val="-1"/>
        </w:rPr>
        <w:t xml:space="preserve"> 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згл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жда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 xml:space="preserve">и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отстранява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 xml:space="preserve">от </w:t>
      </w:r>
      <w:r w:rsidR="00FD31DF" w:rsidRPr="00A804C2">
        <w:rPr>
          <w:rFonts w:cs="Times New Roman"/>
          <w:spacing w:val="1"/>
        </w:rPr>
        <w:t>п</w:t>
      </w:r>
      <w:r w:rsidR="00FD31DF" w:rsidRPr="00A804C2">
        <w:rPr>
          <w:rFonts w:cs="Times New Roman"/>
          <w:spacing w:val="2"/>
        </w:rPr>
        <w:t>о</w:t>
      </w:r>
      <w:r w:rsidR="00FD31DF" w:rsidRPr="00A804C2">
        <w:rPr>
          <w:rFonts w:cs="Times New Roman"/>
          <w:spacing w:val="-1"/>
        </w:rPr>
        <w:t>-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татъшно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  <w:spacing w:val="1"/>
        </w:rPr>
        <w:t>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.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A804C2" w:rsidRDefault="00156AC0" w:rsidP="00870906">
      <w:pPr>
        <w:pStyle w:val="Heading1"/>
        <w:tabs>
          <w:tab w:val="left" w:pos="1001"/>
        </w:tabs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</w:rPr>
        <w:t xml:space="preserve">IX. </w:t>
      </w:r>
      <w:r w:rsidR="00FD31DF" w:rsidRPr="00A804C2">
        <w:rPr>
          <w:rFonts w:cs="Times New Roman"/>
        </w:rPr>
        <w:t>КОМ</w:t>
      </w:r>
      <w:r w:rsidR="00FD31DF" w:rsidRPr="00A804C2">
        <w:rPr>
          <w:rFonts w:cs="Times New Roman"/>
          <w:spacing w:val="-2"/>
        </w:rPr>
        <w:t>У</w:t>
      </w:r>
      <w:r w:rsidR="00FD31DF" w:rsidRPr="00A804C2">
        <w:rPr>
          <w:rFonts w:cs="Times New Roman"/>
        </w:rPr>
        <w:t>НИКАЦИЯ</w:t>
      </w:r>
      <w:r w:rsidR="00FD31DF" w:rsidRPr="00A804C2">
        <w:rPr>
          <w:rFonts w:cs="Times New Roman"/>
          <w:spacing w:val="-3"/>
        </w:rPr>
        <w:t xml:space="preserve">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2"/>
        </w:rPr>
        <w:t>Ж</w:t>
      </w:r>
      <w:r w:rsidR="00FD31DF" w:rsidRPr="00A804C2">
        <w:rPr>
          <w:rFonts w:cs="Times New Roman"/>
        </w:rPr>
        <w:t xml:space="preserve">ДУ </w:t>
      </w:r>
      <w:r w:rsidR="00FD31DF" w:rsidRPr="00A804C2">
        <w:rPr>
          <w:rFonts w:cs="Times New Roman"/>
          <w:spacing w:val="-3"/>
        </w:rPr>
        <w:t>В</w:t>
      </w:r>
      <w:r w:rsidR="00FD31DF" w:rsidRPr="00A804C2">
        <w:rPr>
          <w:rFonts w:cs="Times New Roman"/>
        </w:rPr>
        <w:t>ЪЗ</w:t>
      </w:r>
      <w:r w:rsidR="00FD31DF" w:rsidRPr="00A804C2">
        <w:rPr>
          <w:rFonts w:cs="Times New Roman"/>
          <w:spacing w:val="1"/>
        </w:rPr>
        <w:t>Л</w:t>
      </w:r>
      <w:r w:rsidR="00FD31DF" w:rsidRPr="00A804C2">
        <w:rPr>
          <w:rFonts w:cs="Times New Roman"/>
          <w:spacing w:val="-2"/>
        </w:rPr>
        <w:t>О</w:t>
      </w:r>
      <w:r w:rsidR="00FD31DF" w:rsidRPr="00A804C2">
        <w:rPr>
          <w:rFonts w:cs="Times New Roman"/>
        </w:rPr>
        <w:t>ЖИ</w:t>
      </w:r>
      <w:r w:rsidR="00FD31DF" w:rsidRPr="00A804C2">
        <w:rPr>
          <w:rFonts w:cs="Times New Roman"/>
          <w:spacing w:val="-2"/>
        </w:rPr>
        <w:t>Т</w:t>
      </w:r>
      <w:r w:rsidR="00FD31DF" w:rsidRPr="00A804C2">
        <w:rPr>
          <w:rFonts w:cs="Times New Roman"/>
        </w:rPr>
        <w:t>ЕЛЯ И ИЗ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Ъ</w:t>
      </w:r>
      <w:r w:rsidR="00FD31DF" w:rsidRPr="00A804C2">
        <w:rPr>
          <w:rFonts w:cs="Times New Roman"/>
          <w:spacing w:val="-2"/>
        </w:rPr>
        <w:t>Л</w:t>
      </w:r>
      <w:r w:rsidR="00FD31DF" w:rsidRPr="00A804C2">
        <w:rPr>
          <w:rFonts w:cs="Times New Roman"/>
        </w:rPr>
        <w:t>НИТ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ЛЯ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56AC0" w:rsidRPr="00A804C2" w:rsidRDefault="00156AC0" w:rsidP="00870906">
      <w:pPr>
        <w:pStyle w:val="BodyText"/>
        <w:tabs>
          <w:tab w:val="left" w:pos="967"/>
        </w:tabs>
        <w:ind w:left="0" w:right="1" w:firstLine="720"/>
        <w:jc w:val="both"/>
        <w:rPr>
          <w:rFonts w:cs="Times New Roman"/>
        </w:rPr>
      </w:pPr>
      <w:r w:rsidRPr="00A804C2">
        <w:rPr>
          <w:rFonts w:cs="Times New Roman"/>
          <w:b/>
          <w:spacing w:val="-2"/>
        </w:rPr>
        <w:t xml:space="preserve">1. </w:t>
      </w:r>
      <w:r w:rsidR="00FD31DF" w:rsidRPr="00A804C2">
        <w:rPr>
          <w:rFonts w:cs="Times New Roman"/>
          <w:spacing w:val="-2"/>
        </w:rPr>
        <w:t>В</w:t>
      </w:r>
      <w:r w:rsidR="00FD31DF" w:rsidRPr="00A804C2">
        <w:rPr>
          <w:rFonts w:cs="Times New Roman"/>
        </w:rPr>
        <w:t>ъ</w:t>
      </w:r>
      <w:r w:rsidR="00FD31DF" w:rsidRPr="00A804C2">
        <w:rPr>
          <w:rFonts w:cs="Times New Roman"/>
          <w:spacing w:val="1"/>
        </w:rPr>
        <w:t>з</w:t>
      </w:r>
      <w:r w:rsidR="00FD31DF" w:rsidRPr="00A804C2">
        <w:rPr>
          <w:rFonts w:cs="Times New Roman"/>
        </w:rPr>
        <w:t>ложителят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оже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опр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ли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вои</w:t>
      </w:r>
      <w:r w:rsidR="00FD31DF" w:rsidRPr="00A804C2">
        <w:rPr>
          <w:rFonts w:cs="Times New Roman"/>
          <w:spacing w:val="24"/>
        </w:rPr>
        <w:t xml:space="preserve"> 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</w:rPr>
        <w:t>пъ</w:t>
      </w:r>
      <w:r w:rsidR="00FD31DF" w:rsidRPr="00A804C2">
        <w:rPr>
          <w:rFonts w:cs="Times New Roman"/>
          <w:spacing w:val="3"/>
        </w:rPr>
        <w:t>л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ите</w:t>
      </w:r>
      <w:r w:rsidR="00FD31DF" w:rsidRPr="00A804C2">
        <w:rPr>
          <w:rFonts w:cs="Times New Roman"/>
          <w:spacing w:val="4"/>
        </w:rPr>
        <w:t>л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договора за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коорд</w:t>
      </w:r>
      <w:r w:rsidR="00FD31DF" w:rsidRPr="00A804C2">
        <w:rPr>
          <w:rFonts w:cs="Times New Roman"/>
          <w:spacing w:val="-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ция</w:t>
      </w:r>
      <w:r w:rsidR="00FD31DF" w:rsidRPr="00A804C2">
        <w:rPr>
          <w:rFonts w:cs="Times New Roman"/>
          <w:spacing w:val="33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2"/>
        </w:rPr>
        <w:t>т</w:t>
      </w:r>
      <w:r w:rsidR="00FD31DF" w:rsidRPr="00A804C2">
        <w:rPr>
          <w:rFonts w:cs="Times New Roman"/>
        </w:rPr>
        <w:t>рол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2"/>
        </w:rPr>
        <w:t>з</w:t>
      </w:r>
      <w:r w:rsidR="00FD31DF" w:rsidRPr="00A804C2">
        <w:rPr>
          <w:rFonts w:cs="Times New Roman"/>
        </w:rPr>
        <w:t>пъ</w:t>
      </w:r>
      <w:r w:rsidR="00FD31DF" w:rsidRPr="00A804C2">
        <w:rPr>
          <w:rFonts w:cs="Times New Roman"/>
          <w:spacing w:val="-2"/>
        </w:rPr>
        <w:t>л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ние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</w:rPr>
        <w:t>договор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35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кто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п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ко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такт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с из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ъл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ителя.</w:t>
      </w:r>
    </w:p>
    <w:p w:rsidR="00156AC0" w:rsidRPr="00A804C2" w:rsidRDefault="00156AC0" w:rsidP="00870906">
      <w:pPr>
        <w:pStyle w:val="BodyText"/>
        <w:tabs>
          <w:tab w:val="left" w:pos="967"/>
        </w:tabs>
        <w:ind w:left="0" w:right="1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2. </w:t>
      </w:r>
      <w:r w:rsidR="00FD31DF" w:rsidRPr="00A804C2">
        <w:rPr>
          <w:rFonts w:cs="Times New Roman"/>
        </w:rPr>
        <w:t>Из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ъл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ителят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трябва</w:t>
      </w:r>
      <w:r w:rsidR="00FD31DF" w:rsidRPr="00A804C2">
        <w:rPr>
          <w:rFonts w:cs="Times New Roman"/>
          <w:spacing w:val="21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и</w:t>
      </w:r>
      <w:r w:rsidR="00FD31DF" w:rsidRPr="00A804C2">
        <w:rPr>
          <w:rFonts w:cs="Times New Roman"/>
        </w:rPr>
        <w:t>ца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ко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такт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с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нкр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-2"/>
        </w:rPr>
        <w:t>т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тел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фо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ра</w:t>
      </w:r>
      <w:r w:rsidR="00FD31DF" w:rsidRPr="00A804C2">
        <w:rPr>
          <w:rFonts w:cs="Times New Roman"/>
          <w:spacing w:val="26"/>
        </w:rPr>
        <w:t xml:space="preserve"> </w:t>
      </w:r>
      <w:r w:rsidR="00FD31DF" w:rsidRPr="00A804C2">
        <w:rPr>
          <w:rFonts w:cs="Times New Roman"/>
        </w:rPr>
        <w:t>- ф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ир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об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н,</w:t>
      </w:r>
      <w:r w:rsidR="00FD31DF" w:rsidRPr="00A804C2">
        <w:rPr>
          <w:rFonts w:cs="Times New Roman"/>
          <w:spacing w:val="33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ктро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</w:rPr>
        <w:t>пощ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33"/>
        </w:rPr>
        <w:t xml:space="preserve"> </w:t>
      </w:r>
      <w:r w:rsidR="00FD31DF" w:rsidRPr="00A804C2">
        <w:rPr>
          <w:rFonts w:cs="Times New Roman"/>
        </w:rPr>
        <w:t>които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ще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пол</w:t>
      </w:r>
      <w:r w:rsidR="00FD31DF" w:rsidRPr="00A804C2">
        <w:rPr>
          <w:rFonts w:cs="Times New Roman"/>
          <w:spacing w:val="1"/>
        </w:rPr>
        <w:t>з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</w:rPr>
        <w:t>ко</w:t>
      </w:r>
      <w:r w:rsidR="00FD31DF" w:rsidRPr="00A804C2">
        <w:rPr>
          <w:rFonts w:cs="Times New Roman"/>
          <w:spacing w:val="1"/>
        </w:rPr>
        <w:t>м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ник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ция</w:t>
      </w:r>
      <w:r w:rsidR="00FD31DF" w:rsidRPr="00A804C2">
        <w:rPr>
          <w:rFonts w:cs="Times New Roman"/>
          <w:spacing w:val="33"/>
        </w:rPr>
        <w:t xml:space="preserve"> </w:t>
      </w:r>
      <w:r w:rsidR="00FD31DF" w:rsidRPr="00A804C2">
        <w:rPr>
          <w:rFonts w:cs="Times New Roman"/>
        </w:rPr>
        <w:t>с въ</w:t>
      </w:r>
      <w:r w:rsidR="00FD31DF" w:rsidRPr="00A804C2">
        <w:rPr>
          <w:rFonts w:cs="Times New Roman"/>
          <w:spacing w:val="1"/>
        </w:rPr>
        <w:t>з</w:t>
      </w:r>
      <w:r w:rsidR="00FD31DF" w:rsidRPr="00A804C2">
        <w:rPr>
          <w:rFonts w:cs="Times New Roman"/>
        </w:rPr>
        <w:t>ложителя.</w:t>
      </w:r>
    </w:p>
    <w:p w:rsidR="00156AC0" w:rsidRDefault="00156AC0" w:rsidP="00870906">
      <w:pPr>
        <w:pStyle w:val="BodyText"/>
        <w:tabs>
          <w:tab w:val="left" w:pos="967"/>
        </w:tabs>
        <w:ind w:left="0" w:right="1" w:firstLine="0"/>
        <w:jc w:val="both"/>
        <w:rPr>
          <w:rFonts w:cs="Times New Roman"/>
          <w:lang w:val="bg-BG"/>
        </w:rPr>
      </w:pPr>
    </w:p>
    <w:p w:rsidR="00173804" w:rsidRPr="00A804C2" w:rsidRDefault="00156AC0" w:rsidP="00870906">
      <w:pPr>
        <w:pStyle w:val="BodyText"/>
        <w:tabs>
          <w:tab w:val="left" w:pos="967"/>
        </w:tabs>
        <w:ind w:left="0" w:right="1" w:firstLine="0"/>
        <w:jc w:val="both"/>
        <w:rPr>
          <w:rFonts w:cs="Times New Roman"/>
          <w:b/>
        </w:rPr>
      </w:pPr>
      <w:r w:rsidRPr="00A804C2">
        <w:rPr>
          <w:rFonts w:cs="Times New Roman"/>
          <w:b/>
        </w:rPr>
        <w:t xml:space="preserve">X. </w:t>
      </w:r>
      <w:r w:rsidR="00FD31DF" w:rsidRPr="00A804C2">
        <w:rPr>
          <w:rFonts w:cs="Times New Roman"/>
          <w:b/>
        </w:rPr>
        <w:t>С</w:t>
      </w:r>
      <w:r w:rsidR="00FD31DF" w:rsidRPr="00A804C2">
        <w:rPr>
          <w:rFonts w:cs="Times New Roman"/>
          <w:b/>
          <w:spacing w:val="-4"/>
        </w:rPr>
        <w:t>Р</w:t>
      </w:r>
      <w:r w:rsidR="00FD31DF" w:rsidRPr="00A804C2">
        <w:rPr>
          <w:rFonts w:cs="Times New Roman"/>
          <w:b/>
        </w:rPr>
        <w:t>ОК</w:t>
      </w:r>
      <w:r w:rsidR="00FD31DF" w:rsidRPr="00A804C2">
        <w:rPr>
          <w:rFonts w:cs="Times New Roman"/>
          <w:b/>
          <w:spacing w:val="1"/>
        </w:rPr>
        <w:t xml:space="preserve"> </w:t>
      </w:r>
      <w:r w:rsidR="00FD31DF" w:rsidRPr="00A804C2">
        <w:rPr>
          <w:rFonts w:cs="Times New Roman"/>
          <w:b/>
        </w:rPr>
        <w:t>НА ВАЛИДНОСТ НА ОФЕ</w:t>
      </w:r>
      <w:r w:rsidR="00FD31DF" w:rsidRPr="00A804C2">
        <w:rPr>
          <w:rFonts w:cs="Times New Roman"/>
          <w:b/>
          <w:spacing w:val="-3"/>
        </w:rPr>
        <w:t>Р</w:t>
      </w:r>
      <w:r w:rsidR="00FD31DF" w:rsidRPr="00A804C2">
        <w:rPr>
          <w:rFonts w:cs="Times New Roman"/>
          <w:b/>
        </w:rPr>
        <w:t>ТИ</w:t>
      </w:r>
      <w:r w:rsidR="00FD31DF" w:rsidRPr="00A804C2">
        <w:rPr>
          <w:rFonts w:cs="Times New Roman"/>
          <w:b/>
          <w:spacing w:val="-2"/>
        </w:rPr>
        <w:t>Т</w:t>
      </w:r>
      <w:r w:rsidR="00FD31DF" w:rsidRPr="00A804C2">
        <w:rPr>
          <w:rFonts w:cs="Times New Roman"/>
          <w:b/>
        </w:rPr>
        <w:t>Е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56AC0" w:rsidRPr="00A804C2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804C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A804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Срокът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оферт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те е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063B2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30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063B2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.2016 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6AC0" w:rsidRPr="00A804C2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804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bg-BG"/>
        </w:rPr>
        <w:t xml:space="preserve">2. 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FD31DF" w:rsidRPr="00A804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алид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ост</w:t>
      </w:r>
      <w:r w:rsidR="00FD31DF" w:rsidRPr="00A804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FD31DF" w:rsidRPr="00A804C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ртата</w:t>
      </w:r>
      <w:r w:rsidR="00FD31DF" w:rsidRPr="00A804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ето,</w:t>
      </w:r>
      <w:r w:rsidR="00FD31DF" w:rsidRPr="00A804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през</w:t>
      </w:r>
      <w:r w:rsidR="00FD31DF" w:rsidRPr="00A804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ето</w:t>
      </w:r>
      <w:r w:rsidR="00FD31DF" w:rsidRPr="00A804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аст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FD31DF" w:rsidRPr="00A804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обвъ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ани</w:t>
      </w:r>
      <w:r w:rsidR="00FD31DF" w:rsidRPr="00A804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та на 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редс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аве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е от т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ферти.</w:t>
      </w:r>
    </w:p>
    <w:p w:rsidR="00173804" w:rsidRPr="00A804C2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804C2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3. 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z w:val="24"/>
          <w:szCs w:val="24"/>
        </w:rPr>
        <w:t>ъ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A804C2">
        <w:rPr>
          <w:rFonts w:ascii="Times New Roman" w:hAnsi="Times New Roman" w:cs="Times New Roman"/>
          <w:sz w:val="24"/>
          <w:szCs w:val="24"/>
        </w:rPr>
        <w:t>ложителят</w:t>
      </w:r>
      <w:r w:rsidR="00FD31DF"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з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п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FD31DF" w:rsidRPr="00A804C2">
        <w:rPr>
          <w:rFonts w:ascii="Times New Roman" w:hAnsi="Times New Roman" w:cs="Times New Roman"/>
          <w:sz w:val="24"/>
          <w:szCs w:val="24"/>
        </w:rPr>
        <w:t>ва</w:t>
      </w:r>
      <w:r w:rsidR="00FD31DF" w:rsidRPr="00A804C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пр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вото</w:t>
      </w:r>
      <w:r w:rsidR="00FD31DF" w:rsidRPr="00A804C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да</w:t>
      </w:r>
      <w:r w:rsidR="00FD31DF" w:rsidRPr="00A804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изи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ка</w:t>
      </w:r>
      <w:r w:rsidR="00FD31DF" w:rsidRPr="00A804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от</w:t>
      </w:r>
      <w:r w:rsidR="00FD31DF"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до</w:t>
      </w:r>
      <w:r w:rsidR="00FD31DF" w:rsidRPr="00A804C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FD31DF"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те</w:t>
      </w:r>
      <w:r w:rsidR="00FD31DF" w:rsidRPr="00A804C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ици</w:t>
      </w:r>
      <w:r w:rsidR="00FD31DF" w:rsidRPr="00A804C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да</w:t>
      </w:r>
      <w:r w:rsidR="00FD31DF" w:rsidRPr="00A804C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z w:val="24"/>
          <w:szCs w:val="24"/>
        </w:rPr>
        <w:t>дълж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 xml:space="preserve">т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рока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д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о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оферт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те</w:t>
      </w:r>
      <w:r w:rsidR="00FD31DF" w:rsidRPr="00A804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до</w:t>
      </w:r>
      <w:r w:rsidR="00FD31DF" w:rsidRPr="00A804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D31DF" w:rsidRPr="00A804C2">
        <w:rPr>
          <w:rFonts w:ascii="Times New Roman" w:hAnsi="Times New Roman" w:cs="Times New Roman"/>
          <w:sz w:val="24"/>
          <w:szCs w:val="24"/>
        </w:rPr>
        <w:t>о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FD31DF" w:rsidRPr="00A804C2">
        <w:rPr>
          <w:rFonts w:ascii="Times New Roman" w:hAnsi="Times New Roman" w:cs="Times New Roman"/>
          <w:sz w:val="24"/>
          <w:szCs w:val="24"/>
        </w:rPr>
        <w:t>нта</w:t>
      </w:r>
      <w:r w:rsidR="00FD31DF" w:rsidRPr="00A804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клю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не</w:t>
      </w:r>
      <w:r w:rsidR="00FD31DF" w:rsidRPr="00A804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до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FD31DF" w:rsidRPr="00A804C2">
        <w:rPr>
          <w:rFonts w:ascii="Times New Roman" w:hAnsi="Times New Roman" w:cs="Times New Roman"/>
          <w:sz w:val="24"/>
          <w:szCs w:val="24"/>
        </w:rPr>
        <w:t>овора</w:t>
      </w:r>
      <w:r w:rsidR="00FD31DF" w:rsidRPr="00A804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за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общ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8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на поръ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z w:val="24"/>
          <w:szCs w:val="24"/>
        </w:rPr>
        <w:t>к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.</w:t>
      </w:r>
    </w:p>
    <w:p w:rsidR="00173804" w:rsidRPr="00A804C2" w:rsidRDefault="00FD31DF" w:rsidP="00870906">
      <w:pPr>
        <w:pStyle w:val="Heading2"/>
        <w:widowControl/>
        <w:ind w:left="0" w:right="1"/>
        <w:jc w:val="both"/>
        <w:rPr>
          <w:rFonts w:cs="Times New Roman"/>
          <w:lang w:val="bg-BG"/>
        </w:rPr>
      </w:pPr>
      <w:r w:rsidRPr="00A804C2">
        <w:rPr>
          <w:rFonts w:cs="Times New Roman"/>
        </w:rPr>
        <w:t>Забе</w:t>
      </w:r>
      <w:r w:rsidRPr="00A804C2">
        <w:rPr>
          <w:rFonts w:cs="Times New Roman"/>
          <w:spacing w:val="-2"/>
        </w:rPr>
        <w:t>л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жка:</w:t>
      </w:r>
      <w:r w:rsidRPr="00A804C2">
        <w:rPr>
          <w:rFonts w:cs="Times New Roman"/>
          <w:spacing w:val="23"/>
        </w:rPr>
        <w:t xml:space="preserve"> </w:t>
      </w:r>
      <w:r w:rsidRPr="003516E0">
        <w:rPr>
          <w:rFonts w:cs="Times New Roman"/>
          <w:b w:val="0"/>
        </w:rPr>
        <w:t>Офер</w:t>
      </w:r>
      <w:r w:rsidRPr="003516E0">
        <w:rPr>
          <w:rFonts w:cs="Times New Roman"/>
          <w:b w:val="0"/>
          <w:spacing w:val="2"/>
        </w:rPr>
        <w:t>т</w:t>
      </w:r>
      <w:r w:rsidRPr="003516E0">
        <w:rPr>
          <w:rFonts w:cs="Times New Roman"/>
          <w:b w:val="0"/>
        </w:rPr>
        <w:t>а</w:t>
      </w:r>
      <w:r w:rsidRPr="003516E0">
        <w:rPr>
          <w:rFonts w:cs="Times New Roman"/>
          <w:b w:val="0"/>
          <w:spacing w:val="23"/>
        </w:rPr>
        <w:t xml:space="preserve"> </w:t>
      </w:r>
      <w:r w:rsidRPr="003516E0">
        <w:rPr>
          <w:rFonts w:cs="Times New Roman"/>
          <w:b w:val="0"/>
        </w:rPr>
        <w:t>с</w:t>
      </w:r>
      <w:r w:rsidRPr="003516E0">
        <w:rPr>
          <w:rFonts w:cs="Times New Roman"/>
          <w:b w:val="0"/>
          <w:spacing w:val="22"/>
        </w:rPr>
        <w:t xml:space="preserve"> </w:t>
      </w:r>
      <w:r w:rsidRPr="003516E0">
        <w:rPr>
          <w:rFonts w:cs="Times New Roman"/>
          <w:b w:val="0"/>
        </w:rPr>
        <w:t>п</w:t>
      </w:r>
      <w:r w:rsidRPr="003516E0">
        <w:rPr>
          <w:rFonts w:cs="Times New Roman"/>
          <w:b w:val="0"/>
          <w:spacing w:val="1"/>
        </w:rPr>
        <w:t>о</w:t>
      </w:r>
      <w:r w:rsidRPr="003516E0">
        <w:rPr>
          <w:rFonts w:cs="Times New Roman"/>
          <w:b w:val="0"/>
          <w:spacing w:val="-1"/>
        </w:rPr>
        <w:t>-</w:t>
      </w:r>
      <w:r w:rsidRPr="003516E0">
        <w:rPr>
          <w:rFonts w:cs="Times New Roman"/>
          <w:b w:val="0"/>
        </w:rPr>
        <w:t>ма</w:t>
      </w:r>
      <w:r w:rsidRPr="003516E0">
        <w:rPr>
          <w:rFonts w:cs="Times New Roman"/>
          <w:b w:val="0"/>
          <w:spacing w:val="-1"/>
        </w:rPr>
        <w:t>л</w:t>
      </w:r>
      <w:r w:rsidRPr="003516E0">
        <w:rPr>
          <w:rFonts w:cs="Times New Roman"/>
          <w:b w:val="0"/>
        </w:rPr>
        <w:t>ък</w:t>
      </w:r>
      <w:r w:rsidRPr="003516E0">
        <w:rPr>
          <w:rFonts w:cs="Times New Roman"/>
          <w:b w:val="0"/>
          <w:spacing w:val="24"/>
        </w:rPr>
        <w:t xml:space="preserve"> </w:t>
      </w:r>
      <w:r w:rsidRPr="003516E0">
        <w:rPr>
          <w:rFonts w:cs="Times New Roman"/>
          <w:b w:val="0"/>
          <w:spacing w:val="-1"/>
        </w:rPr>
        <w:t>с</w:t>
      </w:r>
      <w:r w:rsidRPr="003516E0">
        <w:rPr>
          <w:rFonts w:cs="Times New Roman"/>
          <w:b w:val="0"/>
        </w:rPr>
        <w:t>рок</w:t>
      </w:r>
      <w:r w:rsidRPr="003516E0">
        <w:rPr>
          <w:rFonts w:cs="Times New Roman"/>
          <w:b w:val="0"/>
          <w:spacing w:val="24"/>
        </w:rPr>
        <w:t xml:space="preserve"> </w:t>
      </w:r>
      <w:r w:rsidRPr="003516E0">
        <w:rPr>
          <w:rFonts w:cs="Times New Roman"/>
          <w:b w:val="0"/>
        </w:rPr>
        <w:t>на</w:t>
      </w:r>
      <w:r w:rsidRPr="003516E0">
        <w:rPr>
          <w:rFonts w:cs="Times New Roman"/>
          <w:b w:val="0"/>
          <w:spacing w:val="21"/>
        </w:rPr>
        <w:t xml:space="preserve"> </w:t>
      </w:r>
      <w:r w:rsidRPr="003516E0">
        <w:rPr>
          <w:rFonts w:cs="Times New Roman"/>
          <w:b w:val="0"/>
        </w:rPr>
        <w:t>ва</w:t>
      </w:r>
      <w:r w:rsidRPr="003516E0">
        <w:rPr>
          <w:rFonts w:cs="Times New Roman"/>
          <w:b w:val="0"/>
          <w:spacing w:val="-1"/>
        </w:rPr>
        <w:t>л</w:t>
      </w:r>
      <w:r w:rsidRPr="003516E0">
        <w:rPr>
          <w:rFonts w:cs="Times New Roman"/>
          <w:b w:val="0"/>
        </w:rPr>
        <w:t>идно</w:t>
      </w:r>
      <w:r w:rsidRPr="003516E0">
        <w:rPr>
          <w:rFonts w:cs="Times New Roman"/>
          <w:b w:val="0"/>
          <w:spacing w:val="-4"/>
        </w:rPr>
        <w:t>с</w:t>
      </w:r>
      <w:r w:rsidRPr="003516E0">
        <w:rPr>
          <w:rFonts w:cs="Times New Roman"/>
          <w:b w:val="0"/>
        </w:rPr>
        <w:t>т</w:t>
      </w:r>
      <w:r w:rsidRPr="003516E0">
        <w:rPr>
          <w:rFonts w:cs="Times New Roman"/>
          <w:b w:val="0"/>
          <w:spacing w:val="24"/>
        </w:rPr>
        <w:t xml:space="preserve"> </w:t>
      </w:r>
      <w:r w:rsidRPr="003516E0">
        <w:rPr>
          <w:rFonts w:cs="Times New Roman"/>
          <w:b w:val="0"/>
        </w:rPr>
        <w:t>н</w:t>
      </w:r>
      <w:r w:rsidRPr="003516E0">
        <w:rPr>
          <w:rFonts w:cs="Times New Roman"/>
          <w:b w:val="0"/>
          <w:spacing w:val="-2"/>
        </w:rPr>
        <w:t>я</w:t>
      </w:r>
      <w:r w:rsidRPr="003516E0">
        <w:rPr>
          <w:rFonts w:cs="Times New Roman"/>
          <w:b w:val="0"/>
        </w:rPr>
        <w:t>ма</w:t>
      </w:r>
      <w:r w:rsidRPr="003516E0">
        <w:rPr>
          <w:rFonts w:cs="Times New Roman"/>
          <w:b w:val="0"/>
          <w:spacing w:val="23"/>
        </w:rPr>
        <w:t xml:space="preserve"> </w:t>
      </w:r>
      <w:r w:rsidRPr="003516E0">
        <w:rPr>
          <w:rFonts w:cs="Times New Roman"/>
          <w:b w:val="0"/>
        </w:rPr>
        <w:t>да</w:t>
      </w:r>
      <w:r w:rsidRPr="003516E0">
        <w:rPr>
          <w:rFonts w:cs="Times New Roman"/>
          <w:b w:val="0"/>
          <w:spacing w:val="23"/>
        </w:rPr>
        <w:t xml:space="preserve"> </w:t>
      </w:r>
      <w:r w:rsidRPr="003516E0">
        <w:rPr>
          <w:rFonts w:cs="Times New Roman"/>
          <w:b w:val="0"/>
        </w:rPr>
        <w:t>б</w:t>
      </w:r>
      <w:r w:rsidRPr="003516E0">
        <w:rPr>
          <w:rFonts w:cs="Times New Roman"/>
          <w:b w:val="0"/>
          <w:spacing w:val="-2"/>
        </w:rPr>
        <w:t>ъ</w:t>
      </w:r>
      <w:r w:rsidRPr="003516E0">
        <w:rPr>
          <w:rFonts w:cs="Times New Roman"/>
          <w:b w:val="0"/>
        </w:rPr>
        <w:t>де</w:t>
      </w:r>
      <w:r w:rsidRPr="003516E0">
        <w:rPr>
          <w:rFonts w:cs="Times New Roman"/>
          <w:b w:val="0"/>
          <w:spacing w:val="22"/>
        </w:rPr>
        <w:t xml:space="preserve"> </w:t>
      </w:r>
      <w:r w:rsidRPr="003516E0">
        <w:rPr>
          <w:rFonts w:cs="Times New Roman"/>
          <w:b w:val="0"/>
        </w:rPr>
        <w:t>разгл</w:t>
      </w:r>
      <w:r w:rsidRPr="003516E0">
        <w:rPr>
          <w:rFonts w:cs="Times New Roman"/>
          <w:b w:val="0"/>
          <w:spacing w:val="-2"/>
        </w:rPr>
        <w:t>е</w:t>
      </w:r>
      <w:r w:rsidRPr="003516E0">
        <w:rPr>
          <w:rFonts w:cs="Times New Roman"/>
          <w:b w:val="0"/>
        </w:rPr>
        <w:t>жда</w:t>
      </w:r>
      <w:r w:rsidRPr="003516E0">
        <w:rPr>
          <w:rFonts w:cs="Times New Roman"/>
          <w:b w:val="0"/>
          <w:spacing w:val="1"/>
        </w:rPr>
        <w:t>н</w:t>
      </w:r>
      <w:r w:rsidRPr="003516E0">
        <w:rPr>
          <w:rFonts w:cs="Times New Roman"/>
          <w:b w:val="0"/>
        </w:rPr>
        <w:t>а</w:t>
      </w:r>
      <w:r w:rsidRPr="003516E0">
        <w:rPr>
          <w:rFonts w:cs="Times New Roman"/>
          <w:b w:val="0"/>
          <w:spacing w:val="23"/>
        </w:rPr>
        <w:t xml:space="preserve"> </w:t>
      </w:r>
      <w:r w:rsidRPr="003516E0">
        <w:rPr>
          <w:rFonts w:cs="Times New Roman"/>
          <w:b w:val="0"/>
        </w:rPr>
        <w:t>и оц</w:t>
      </w:r>
      <w:r w:rsidRPr="003516E0">
        <w:rPr>
          <w:rFonts w:cs="Times New Roman"/>
          <w:b w:val="0"/>
          <w:spacing w:val="-1"/>
        </w:rPr>
        <w:t>е</w:t>
      </w:r>
      <w:r w:rsidRPr="003516E0">
        <w:rPr>
          <w:rFonts w:cs="Times New Roman"/>
          <w:b w:val="0"/>
        </w:rPr>
        <w:t>няв</w:t>
      </w:r>
      <w:r w:rsidRPr="003516E0">
        <w:rPr>
          <w:rFonts w:cs="Times New Roman"/>
          <w:b w:val="0"/>
          <w:spacing w:val="-3"/>
        </w:rPr>
        <w:t>а</w:t>
      </w:r>
      <w:r w:rsidRPr="003516E0">
        <w:rPr>
          <w:rFonts w:cs="Times New Roman"/>
          <w:b w:val="0"/>
        </w:rPr>
        <w:t xml:space="preserve">на </w:t>
      </w:r>
      <w:r w:rsidRPr="003516E0">
        <w:rPr>
          <w:rFonts w:cs="Times New Roman"/>
          <w:b w:val="0"/>
          <w:spacing w:val="-3"/>
        </w:rPr>
        <w:t>о</w:t>
      </w:r>
      <w:r w:rsidRPr="003516E0">
        <w:rPr>
          <w:rFonts w:cs="Times New Roman"/>
          <w:b w:val="0"/>
        </w:rPr>
        <w:t>т</w:t>
      </w:r>
      <w:r w:rsidRPr="003516E0">
        <w:rPr>
          <w:rFonts w:cs="Times New Roman"/>
          <w:b w:val="0"/>
          <w:spacing w:val="2"/>
        </w:rPr>
        <w:t xml:space="preserve"> </w:t>
      </w:r>
      <w:r w:rsidRPr="003516E0">
        <w:rPr>
          <w:rFonts w:cs="Times New Roman"/>
          <w:b w:val="0"/>
          <w:spacing w:val="-2"/>
        </w:rPr>
        <w:t>В</w:t>
      </w:r>
      <w:r w:rsidRPr="003516E0">
        <w:rPr>
          <w:rFonts w:cs="Times New Roman"/>
          <w:b w:val="0"/>
        </w:rPr>
        <w:t>ъзлож</w:t>
      </w:r>
      <w:r w:rsidRPr="003516E0">
        <w:rPr>
          <w:rFonts w:cs="Times New Roman"/>
          <w:b w:val="0"/>
          <w:spacing w:val="-2"/>
        </w:rPr>
        <w:t>и</w:t>
      </w:r>
      <w:r w:rsidRPr="003516E0">
        <w:rPr>
          <w:rFonts w:cs="Times New Roman"/>
          <w:b w:val="0"/>
          <w:spacing w:val="2"/>
        </w:rPr>
        <w:t>т</w:t>
      </w:r>
      <w:r w:rsidRPr="003516E0">
        <w:rPr>
          <w:rFonts w:cs="Times New Roman"/>
          <w:b w:val="0"/>
          <w:spacing w:val="-1"/>
        </w:rPr>
        <w:t>ел</w:t>
      </w:r>
      <w:r w:rsidRPr="003516E0">
        <w:rPr>
          <w:rFonts w:cs="Times New Roman"/>
          <w:b w:val="0"/>
        </w:rPr>
        <w:t>я.</w:t>
      </w:r>
    </w:p>
    <w:p w:rsidR="00A221C6" w:rsidRPr="00A804C2" w:rsidRDefault="00A221C6" w:rsidP="00870906">
      <w:pPr>
        <w:pStyle w:val="Heading2"/>
        <w:widowControl/>
        <w:ind w:left="0" w:right="1"/>
        <w:jc w:val="both"/>
        <w:rPr>
          <w:rFonts w:cs="Times New Roman"/>
          <w:b w:val="0"/>
          <w:bCs w:val="0"/>
          <w:i w:val="0"/>
          <w:lang w:val="bg-BG"/>
        </w:rPr>
      </w:pPr>
    </w:p>
    <w:p w:rsidR="00A804C2" w:rsidRPr="00A804C2" w:rsidRDefault="00A804C2" w:rsidP="00A804C2">
      <w:pPr>
        <w:widowControl/>
        <w:tabs>
          <w:tab w:val="left" w:pos="1188"/>
        </w:tabs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XI.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ПОД</w:t>
      </w:r>
      <w:r w:rsidR="00FD31DF" w:rsidRPr="00A804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ОВКА</w:t>
      </w:r>
      <w:r w:rsidR="00FD31DF" w:rsidRPr="00A804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НА ОФЕ</w:t>
      </w:r>
      <w:r w:rsidR="00FD31DF" w:rsidRPr="00A804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ТАТА</w:t>
      </w:r>
    </w:p>
    <w:p w:rsidR="00A804C2" w:rsidRPr="00A804C2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4C2" w:rsidRPr="00A804C2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FD31DF" w:rsidRPr="00A804C2">
        <w:rPr>
          <w:rFonts w:ascii="Times New Roman" w:hAnsi="Times New Roman" w:cs="Times New Roman"/>
          <w:sz w:val="24"/>
          <w:szCs w:val="24"/>
        </w:rPr>
        <w:t>При</w:t>
      </w:r>
      <w:r w:rsidR="00FD31DF" w:rsidRPr="00A804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изготв</w:t>
      </w:r>
      <w:r w:rsidR="00FD31DF" w:rsidRPr="00A804C2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="00FD31DF" w:rsidRPr="00A804C2">
        <w:rPr>
          <w:rFonts w:ascii="Times New Roman" w:hAnsi="Times New Roman" w:cs="Times New Roman"/>
          <w:sz w:val="24"/>
          <w:szCs w:val="24"/>
        </w:rPr>
        <w:t>не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офертата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вс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ки</w:t>
      </w:r>
      <w:r w:rsidR="00FD31DF" w:rsidRPr="00A804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ик</w:t>
      </w:r>
      <w:r w:rsidR="00FD31DF" w:rsidRPr="00A804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трябва</w:t>
      </w:r>
      <w:r w:rsidR="00FD31DF" w:rsidRPr="00A804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да</w:t>
      </w:r>
      <w:r w:rsidR="00FD31DF" w:rsidRPr="00A804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придържа</w:t>
      </w:r>
      <w:r w:rsidR="00FD31DF" w:rsidRPr="00A804C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точно</w:t>
      </w:r>
      <w:r w:rsidR="00FD31DF" w:rsidRPr="00A804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 xml:space="preserve">към </w:t>
      </w:r>
      <w:r w:rsidR="00FD31DF"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D31DF" w:rsidRPr="00A804C2">
        <w:rPr>
          <w:rFonts w:ascii="Times New Roman" w:hAnsi="Times New Roman" w:cs="Times New Roman"/>
          <w:sz w:val="24"/>
          <w:szCs w:val="24"/>
        </w:rPr>
        <w:t>вията, обяв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ни от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FD31DF" w:rsidRPr="00A804C2">
        <w:rPr>
          <w:rFonts w:ascii="Times New Roman" w:hAnsi="Times New Roman" w:cs="Times New Roman"/>
          <w:sz w:val="24"/>
          <w:szCs w:val="24"/>
        </w:rPr>
        <w:t>ъ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A804C2">
        <w:rPr>
          <w:rFonts w:ascii="Times New Roman" w:hAnsi="Times New Roman" w:cs="Times New Roman"/>
          <w:sz w:val="24"/>
          <w:szCs w:val="24"/>
        </w:rPr>
        <w:t xml:space="preserve">ложителя,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вър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общ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FD31DF" w:rsidRPr="00A804C2">
        <w:rPr>
          <w:rFonts w:ascii="Times New Roman" w:hAnsi="Times New Roman" w:cs="Times New Roman"/>
          <w:sz w:val="24"/>
          <w:szCs w:val="24"/>
        </w:rPr>
        <w:t>тв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та поръ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.</w:t>
      </w:r>
    </w:p>
    <w:p w:rsidR="00A804C2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D31DF" w:rsidRPr="00A804C2">
        <w:rPr>
          <w:rFonts w:ascii="Times New Roman" w:hAnsi="Times New Roman" w:cs="Times New Roman"/>
          <w:sz w:val="24"/>
          <w:szCs w:val="24"/>
        </w:rPr>
        <w:t>По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z w:val="24"/>
          <w:szCs w:val="24"/>
        </w:rPr>
        <w:t>ян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то</w:t>
      </w:r>
      <w:r w:rsidR="00FD31DF"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от</w:t>
      </w:r>
      <w:r w:rsidR="00FD31DF"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ика</w:t>
      </w:r>
      <w:r w:rsidR="00FD31DF" w:rsidRPr="00A804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лов</w:t>
      </w:r>
      <w:r w:rsidR="00FD31DF" w:rsidRPr="00A804C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я</w:t>
      </w:r>
      <w:r w:rsidR="00FD31DF" w:rsidRPr="00A804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изи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кв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ан</w:t>
      </w:r>
      <w:r w:rsidR="00FD31DF" w:rsidRPr="00A804C2">
        <w:rPr>
          <w:rFonts w:ascii="Times New Roman" w:hAnsi="Times New Roman" w:cs="Times New Roman"/>
          <w:sz w:val="24"/>
          <w:szCs w:val="24"/>
        </w:rPr>
        <w:t>ия,</w:t>
      </w:r>
      <w:r w:rsidR="00FD31DF" w:rsidRPr="00A804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които</w:t>
      </w:r>
      <w:r w:rsidR="00FD31DF" w:rsidRPr="00A804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не</w:t>
      </w:r>
      <w:r w:rsidR="00FD31DF" w:rsidRPr="00A804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отгов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рят</w:t>
      </w:r>
      <w:r w:rsidR="00FD31DF" w:rsidRPr="00A804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 обяв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ните в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общ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FD31DF" w:rsidRPr="00A804C2">
        <w:rPr>
          <w:rFonts w:ascii="Times New Roman" w:hAnsi="Times New Roman" w:cs="Times New Roman"/>
          <w:sz w:val="24"/>
          <w:szCs w:val="24"/>
        </w:rPr>
        <w:t>тв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та поръ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z w:val="24"/>
          <w:szCs w:val="24"/>
        </w:rPr>
        <w:t>к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, води до о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траняв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не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то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A804C2">
        <w:rPr>
          <w:rFonts w:ascii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к.</w:t>
      </w:r>
    </w:p>
    <w:p w:rsidR="00173804" w:rsidRPr="00A804C2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4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31DF" w:rsidRPr="00A804C2">
        <w:rPr>
          <w:rFonts w:ascii="Times New Roman" w:hAnsi="Times New Roman" w:cs="Times New Roman"/>
          <w:sz w:val="24"/>
          <w:szCs w:val="24"/>
        </w:rPr>
        <w:t>Оф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рт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те</w:t>
      </w:r>
      <w:r w:rsidR="00FD31DF"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два</w:t>
      </w:r>
      <w:r w:rsidR="00FD31DF" w:rsidRPr="00A804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FD31DF" w:rsidRPr="00A804C2">
        <w:rPr>
          <w:rFonts w:ascii="Times New Roman" w:hAnsi="Times New Roman" w:cs="Times New Roman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от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FD31DF" w:rsidRPr="00A804C2">
        <w:rPr>
          <w:rFonts w:ascii="Times New Roman" w:hAnsi="Times New Roman" w:cs="Times New Roman"/>
          <w:sz w:val="24"/>
          <w:szCs w:val="24"/>
        </w:rPr>
        <w:t>ов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рят</w:t>
      </w:r>
      <w:r w:rsidR="00FD31DF" w:rsidRPr="00A804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изи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кв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ният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,</w:t>
      </w:r>
      <w:r w:rsidR="00FD31DF" w:rsidRPr="00A804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по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о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FD31DF" w:rsidRPr="00A804C2">
        <w:rPr>
          <w:rFonts w:ascii="Times New Roman" w:hAnsi="Times New Roman" w:cs="Times New Roman"/>
          <w:sz w:val="24"/>
          <w:szCs w:val="24"/>
        </w:rPr>
        <w:t>ни</w:t>
      </w:r>
      <w:r w:rsidR="00FD31DF" w:rsidRPr="00A804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A804C2">
        <w:rPr>
          <w:rFonts w:ascii="Times New Roman" w:hAnsi="Times New Roman" w:cs="Times New Roman"/>
          <w:sz w:val="24"/>
          <w:szCs w:val="24"/>
        </w:rPr>
        <w:t>тоящ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FD31DF" w:rsidRPr="00A804C2">
        <w:rPr>
          <w:rFonts w:ascii="Times New Roman" w:hAnsi="Times New Roman" w:cs="Times New Roman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информ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 xml:space="preserve">ция </w:t>
      </w:r>
      <w:r w:rsidR="00FD31DF" w:rsidRPr="00A804C2">
        <w:rPr>
          <w:rFonts w:ascii="Times New Roman" w:hAnsi="Times New Roman" w:cs="Times New Roman"/>
          <w:sz w:val="24"/>
          <w:szCs w:val="24"/>
        </w:rPr>
        <w:t>и да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бъд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т офор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FD31DF" w:rsidRPr="00A804C2">
        <w:rPr>
          <w:rFonts w:ascii="Times New Roman" w:hAnsi="Times New Roman" w:cs="Times New Roman"/>
          <w:sz w:val="24"/>
          <w:szCs w:val="24"/>
        </w:rPr>
        <w:t>ни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по</w:t>
      </w:r>
      <w:r w:rsidR="00FD31DF" w:rsidRPr="00A804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прилож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ите к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FD31DF" w:rsidRPr="00A804C2">
        <w:rPr>
          <w:rFonts w:ascii="Times New Roman" w:hAnsi="Times New Roman" w:cs="Times New Roman"/>
          <w:sz w:val="24"/>
          <w:szCs w:val="24"/>
        </w:rPr>
        <w:t>м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я</w:t>
      </w:r>
      <w:r w:rsidR="00FD31DF" w:rsidRPr="00A804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A804C2">
        <w:rPr>
          <w:rFonts w:ascii="Times New Roman" w:hAnsi="Times New Roman" w:cs="Times New Roman"/>
          <w:sz w:val="24"/>
          <w:szCs w:val="24"/>
        </w:rPr>
        <w:t>бр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зци</w:t>
      </w:r>
      <w:r w:rsidR="00D95F83">
        <w:rPr>
          <w:rFonts w:ascii="Times New Roman" w:hAnsi="Times New Roman" w:cs="Times New Roman"/>
          <w:sz w:val="24"/>
          <w:szCs w:val="24"/>
          <w:lang w:val="bg-BG"/>
        </w:rPr>
        <w:t xml:space="preserve"> и приложения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04" w:rsidRPr="00A804C2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4. </w:t>
      </w:r>
      <w:r w:rsidR="00FD31DF" w:rsidRPr="00A804C2">
        <w:rPr>
          <w:rFonts w:cs="Times New Roman"/>
        </w:rPr>
        <w:t>Оф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 xml:space="preserve">ртата 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2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я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</w:rPr>
        <w:t>в пи</w:t>
      </w:r>
      <w:r w:rsidR="00FD31DF" w:rsidRPr="00A804C2">
        <w:rPr>
          <w:rFonts w:cs="Times New Roman"/>
          <w:spacing w:val="-1"/>
        </w:rPr>
        <w:t>сме</w:t>
      </w:r>
      <w:r w:rsidR="00FD31DF" w:rsidRPr="00A804C2">
        <w:rPr>
          <w:rFonts w:cs="Times New Roman"/>
        </w:rPr>
        <w:t xml:space="preserve">н вид 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4"/>
        </w:rPr>
        <w:t xml:space="preserve"> </w:t>
      </w:r>
      <w:r w:rsidR="00FD31DF" w:rsidRPr="00A804C2">
        <w:rPr>
          <w:rFonts w:cs="Times New Roman"/>
          <w:spacing w:val="2"/>
        </w:rPr>
        <w:t>х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рт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4"/>
        </w:rPr>
        <w:t>е</w:t>
      </w:r>
      <w:r w:rsidR="00FD31DF" w:rsidRPr="00A804C2">
        <w:rPr>
          <w:rFonts w:cs="Times New Roman"/>
        </w:rPr>
        <w:t>н но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ител.</w:t>
      </w:r>
    </w:p>
    <w:p w:rsidR="00173804" w:rsidRPr="00A804C2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  <w:spacing w:val="-2"/>
        </w:rPr>
        <w:t xml:space="preserve">5. </w:t>
      </w:r>
      <w:r w:rsidR="00FD31DF" w:rsidRPr="00A804C2">
        <w:rPr>
          <w:rFonts w:cs="Times New Roman"/>
          <w:spacing w:val="-2"/>
        </w:rPr>
        <w:t>В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ки</w:t>
      </w:r>
      <w:r w:rsidR="00FD31DF" w:rsidRPr="00A804C2">
        <w:rPr>
          <w:rFonts w:cs="Times New Roman"/>
          <w:spacing w:val="12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м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нти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11"/>
        </w:rPr>
        <w:t xml:space="preserve"> </w:t>
      </w:r>
      <w:r w:rsidR="00FD31DF" w:rsidRPr="00A804C2">
        <w:rPr>
          <w:rFonts w:cs="Times New Roman"/>
        </w:rPr>
        <w:t>офертата</w:t>
      </w:r>
      <w:r w:rsidR="00FD31DF" w:rsidRPr="00A804C2">
        <w:rPr>
          <w:rFonts w:cs="Times New Roman"/>
          <w:spacing w:val="10"/>
        </w:rPr>
        <w:t xml:space="preserve"> </w:t>
      </w:r>
      <w:r w:rsidR="00FD31DF" w:rsidRPr="00A804C2">
        <w:rPr>
          <w:rFonts w:cs="Times New Roman"/>
        </w:rPr>
        <w:t>трябва</w:t>
      </w:r>
      <w:r w:rsidR="00FD31DF" w:rsidRPr="00A804C2">
        <w:rPr>
          <w:rFonts w:cs="Times New Roman"/>
          <w:spacing w:val="10"/>
        </w:rPr>
        <w:t xml:space="preserve"> </w:t>
      </w:r>
      <w:r w:rsidR="00FD31DF" w:rsidRPr="00A804C2">
        <w:rPr>
          <w:rFonts w:cs="Times New Roman"/>
          <w:spacing w:val="2"/>
        </w:rPr>
        <w:t>д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0"/>
        </w:rPr>
        <w:t xml:space="preserve"> </w:t>
      </w:r>
      <w:r w:rsidR="00FD31DF" w:rsidRPr="00A804C2">
        <w:rPr>
          <w:rFonts w:cs="Times New Roman"/>
        </w:rPr>
        <w:t>бъд</w:t>
      </w:r>
      <w:r w:rsidR="00FD31DF" w:rsidRPr="00A804C2">
        <w:rPr>
          <w:rFonts w:cs="Times New Roman"/>
          <w:spacing w:val="1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2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10"/>
        </w:rPr>
        <w:t xml:space="preserve"> </w:t>
      </w:r>
      <w:r w:rsidR="00FD31DF" w:rsidRPr="00A804C2">
        <w:rPr>
          <w:rFonts w:cs="Times New Roman"/>
        </w:rPr>
        <w:t>бълг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ки</w:t>
      </w:r>
      <w:r w:rsidR="00FD31DF" w:rsidRPr="00A804C2">
        <w:rPr>
          <w:rFonts w:cs="Times New Roman"/>
          <w:spacing w:val="12"/>
        </w:rPr>
        <w:t xml:space="preserve"> 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зик.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Ако</w:t>
      </w:r>
      <w:r w:rsidR="00FD31DF" w:rsidRPr="00A804C2">
        <w:rPr>
          <w:rFonts w:cs="Times New Roman"/>
          <w:spacing w:val="12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11"/>
        </w:rPr>
        <w:t xml:space="preserve"> </w:t>
      </w:r>
      <w:r w:rsidR="00FD31DF" w:rsidRPr="00A804C2">
        <w:rPr>
          <w:rFonts w:cs="Times New Roman"/>
        </w:rPr>
        <w:t>офертата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а вклю</w:t>
      </w:r>
      <w:r w:rsidR="00FD31DF" w:rsidRPr="00A804C2">
        <w:rPr>
          <w:rFonts w:cs="Times New Roman"/>
          <w:spacing w:val="-1"/>
        </w:rPr>
        <w:t>че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нти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37"/>
        </w:rPr>
        <w:t xml:space="preserve"> 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жд</w:t>
      </w:r>
      <w:r w:rsidR="00FD31DF" w:rsidRPr="00A804C2">
        <w:rPr>
          <w:rFonts w:cs="Times New Roman"/>
          <w:spacing w:val="38"/>
        </w:rPr>
        <w:t xml:space="preserve"> 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зик,</w:t>
      </w:r>
      <w:r w:rsidR="00FD31DF" w:rsidRPr="00A804C2">
        <w:rPr>
          <w:rFonts w:cs="Times New Roman"/>
          <w:spacing w:val="38"/>
        </w:rPr>
        <w:t xml:space="preserve"> </w:t>
      </w:r>
      <w:r w:rsidR="00FD31DF" w:rsidRPr="00A804C2">
        <w:rPr>
          <w:rFonts w:cs="Times New Roman"/>
        </w:rPr>
        <w:t>те</w:t>
      </w:r>
      <w:r w:rsidR="00FD31DF" w:rsidRPr="00A804C2">
        <w:rPr>
          <w:rFonts w:cs="Times New Roman"/>
          <w:spacing w:val="37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два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37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37"/>
        </w:rPr>
        <w:t xml:space="preserve"> </w:t>
      </w:r>
      <w:r w:rsidR="00FD31DF" w:rsidRPr="00A804C2">
        <w:rPr>
          <w:rFonts w:cs="Times New Roman"/>
        </w:rPr>
        <w:t>п</w:t>
      </w:r>
      <w:r w:rsidR="00FD31DF" w:rsidRPr="00A804C2">
        <w:rPr>
          <w:rFonts w:cs="Times New Roman"/>
          <w:spacing w:val="6"/>
        </w:rPr>
        <w:t>р</w:t>
      </w:r>
      <w:r w:rsidR="00FD31DF" w:rsidRPr="00A804C2">
        <w:rPr>
          <w:rFonts w:cs="Times New Roman"/>
        </w:rPr>
        <w:t>ид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1"/>
        </w:rPr>
        <w:t>ж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</w:rPr>
        <w:t>с</w:t>
      </w:r>
      <w:r w:rsidR="00FD31DF" w:rsidRPr="00A804C2">
        <w:rPr>
          <w:rFonts w:cs="Times New Roman"/>
          <w:spacing w:val="37"/>
        </w:rPr>
        <w:t xml:space="preserve"> 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вод</w:t>
      </w:r>
      <w:r w:rsidR="00FD31DF" w:rsidRPr="00A804C2">
        <w:rPr>
          <w:rFonts w:cs="Times New Roman"/>
          <w:spacing w:val="37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7"/>
        </w:rPr>
        <w:t xml:space="preserve"> </w:t>
      </w:r>
      <w:r w:rsidR="00FD31DF" w:rsidRPr="00A804C2">
        <w:rPr>
          <w:rFonts w:cs="Times New Roman"/>
        </w:rPr>
        <w:t>бълг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 xml:space="preserve">ки 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зик.</w:t>
      </w:r>
    </w:p>
    <w:p w:rsidR="00173804" w:rsidRPr="00A804C2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6. </w:t>
      </w:r>
      <w:r w:rsidR="00FD31DF" w:rsidRPr="00A804C2">
        <w:rPr>
          <w:rFonts w:cs="Times New Roman"/>
        </w:rPr>
        <w:t>Ког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икът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</w:rPr>
        <w:t>проц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2"/>
        </w:rPr>
        <w:t>д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20"/>
        </w:rPr>
        <w:t xml:space="preserve"> </w:t>
      </w:r>
      <w:r w:rsidR="00FD31DF" w:rsidRPr="00A804C2">
        <w:rPr>
          <w:rFonts w:cs="Times New Roman"/>
          <w:spacing w:val="3"/>
        </w:rPr>
        <w:t>ч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жд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</w:rPr>
        <w:t>транно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ю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ид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1"/>
        </w:rPr>
        <w:t>чес</w:t>
      </w:r>
      <w:r w:rsidR="00FD31DF" w:rsidRPr="00A804C2">
        <w:rPr>
          <w:rFonts w:cs="Times New Roman"/>
        </w:rPr>
        <w:t>ко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ице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19"/>
        </w:rPr>
        <w:t xml:space="preserve"> </w:t>
      </w:r>
      <w:r w:rsidR="00FD31DF" w:rsidRPr="00A804C2">
        <w:rPr>
          <w:rFonts w:cs="Times New Roman"/>
        </w:rPr>
        <w:t>техни об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ния,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</w:rPr>
        <w:t>офертата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</w:rPr>
        <w:t>под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ва</w:t>
      </w:r>
      <w:r w:rsidR="00FD31DF" w:rsidRPr="00A804C2">
        <w:rPr>
          <w:rFonts w:cs="Times New Roman"/>
          <w:spacing w:val="31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</w:rPr>
        <w:t>бълг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ки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31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зи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-1"/>
        </w:rPr>
        <w:t>ем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2"/>
        </w:rPr>
        <w:t>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нт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33"/>
        </w:rPr>
        <w:t xml:space="preserve"> </w:t>
      </w:r>
      <w:r w:rsidR="00FD31DF" w:rsidRPr="00A804C2">
        <w:rPr>
          <w:rFonts w:cs="Times New Roman"/>
        </w:rPr>
        <w:t>които</w:t>
      </w:r>
      <w:r w:rsidR="00FD31DF" w:rsidRPr="00A804C2">
        <w:rPr>
          <w:rFonts w:cs="Times New Roman"/>
          <w:spacing w:val="31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</w:rPr>
        <w:t xml:space="preserve">на 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жд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 xml:space="preserve">зик,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  <w:spacing w:val="2"/>
        </w:rPr>
        <w:t>я</w:t>
      </w:r>
      <w:r w:rsidR="00FD31DF" w:rsidRPr="00A804C2">
        <w:rPr>
          <w:rFonts w:cs="Times New Roman"/>
        </w:rPr>
        <w:t>т и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в 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вод.</w:t>
      </w:r>
    </w:p>
    <w:p w:rsidR="00173804" w:rsidRPr="00A804C2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  <w:spacing w:val="-2"/>
        </w:rPr>
        <w:t xml:space="preserve">7. </w:t>
      </w:r>
      <w:r w:rsidR="00FD31DF" w:rsidRPr="00A804C2">
        <w:rPr>
          <w:rFonts w:cs="Times New Roman"/>
          <w:spacing w:val="-2"/>
        </w:rPr>
        <w:t>В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ки</w:t>
      </w:r>
      <w:r w:rsidR="00FD31DF" w:rsidRPr="00A804C2">
        <w:rPr>
          <w:rFonts w:cs="Times New Roman"/>
          <w:spacing w:val="53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нт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52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ито</w:t>
      </w:r>
      <w:r w:rsidR="00FD31DF" w:rsidRPr="00A804C2">
        <w:rPr>
          <w:rFonts w:cs="Times New Roman"/>
          <w:spacing w:val="56"/>
        </w:rPr>
        <w:t xml:space="preserve">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51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51"/>
        </w:rPr>
        <w:t xml:space="preserve"> </w:t>
      </w:r>
      <w:r w:rsidR="00FD31DF" w:rsidRPr="00A804C2">
        <w:rPr>
          <w:rFonts w:cs="Times New Roman"/>
        </w:rPr>
        <w:t>ори</w:t>
      </w:r>
      <w:r w:rsidR="00FD31DF" w:rsidRPr="00A804C2">
        <w:rPr>
          <w:rFonts w:cs="Times New Roman"/>
          <w:spacing w:val="-3"/>
        </w:rPr>
        <w:t>г</w:t>
      </w:r>
      <w:r w:rsidR="00FD31DF" w:rsidRPr="00A804C2">
        <w:rPr>
          <w:rFonts w:cs="Times New Roman"/>
        </w:rPr>
        <w:t>ин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47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53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51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ито</w:t>
      </w:r>
      <w:r w:rsidR="00FD31DF" w:rsidRPr="00A804C2">
        <w:rPr>
          <w:rFonts w:cs="Times New Roman"/>
          <w:spacing w:val="50"/>
        </w:rPr>
        <w:t xml:space="preserve">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51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51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2"/>
        </w:rPr>
        <w:t>з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ква</w:t>
      </w:r>
      <w:r w:rsidR="00FD31DF" w:rsidRPr="00A804C2">
        <w:rPr>
          <w:rFonts w:cs="Times New Roman"/>
          <w:spacing w:val="51"/>
        </w:rPr>
        <w:t xml:space="preserve"> </w:t>
      </w:r>
      <w:r w:rsidR="00FD31DF" w:rsidRPr="00A804C2">
        <w:rPr>
          <w:rFonts w:cs="Times New Roman"/>
        </w:rPr>
        <w:t>нотари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а з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рк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9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в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8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8"/>
        </w:rPr>
        <w:t xml:space="preserve"> </w:t>
      </w:r>
      <w:r w:rsidR="00FD31DF" w:rsidRPr="00A804C2">
        <w:rPr>
          <w:rFonts w:cs="Times New Roman"/>
        </w:rPr>
        <w:t>б</w:t>
      </w:r>
      <w:r w:rsidR="00FD31DF" w:rsidRPr="00A804C2">
        <w:rPr>
          <w:rFonts w:cs="Times New Roman"/>
          <w:spacing w:val="3"/>
        </w:rPr>
        <w:t>ъ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0"/>
        </w:rPr>
        <w:t xml:space="preserve"> 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10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12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  <w:spacing w:val="2"/>
        </w:rPr>
        <w:t>т</w:t>
      </w:r>
      <w:r w:rsidR="00FD31DF" w:rsidRPr="00A804C2">
        <w:rPr>
          <w:rFonts w:cs="Times New Roman"/>
        </w:rPr>
        <w:t>ника</w:t>
      </w:r>
      <w:r w:rsidR="00FD31DF" w:rsidRPr="00A804C2">
        <w:rPr>
          <w:rFonts w:cs="Times New Roman"/>
          <w:spacing w:val="8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8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</w:rPr>
        <w:t>яка</w:t>
      </w:r>
      <w:r w:rsidR="00FD31DF" w:rsidRPr="00A804C2">
        <w:rPr>
          <w:rFonts w:cs="Times New Roman"/>
          <w:spacing w:val="8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тран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ца</w:t>
      </w:r>
      <w:r w:rsidR="00FD31DF" w:rsidRPr="00A804C2">
        <w:rPr>
          <w:rFonts w:cs="Times New Roman"/>
          <w:spacing w:val="8"/>
        </w:rPr>
        <w:t xml:space="preserve"> </w:t>
      </w:r>
      <w:r w:rsidR="00FD31DF" w:rsidRPr="00A804C2">
        <w:rPr>
          <w:rFonts w:cs="Times New Roman"/>
        </w:rPr>
        <w:t>с</w:t>
      </w:r>
      <w:r w:rsidR="00FD31DF" w:rsidRPr="00A804C2">
        <w:rPr>
          <w:rFonts w:cs="Times New Roman"/>
          <w:spacing w:val="8"/>
        </w:rPr>
        <w:t xml:space="preserve"> </w:t>
      </w:r>
      <w:r w:rsidR="00FD31DF" w:rsidRPr="00A804C2">
        <w:rPr>
          <w:rFonts w:cs="Times New Roman"/>
        </w:rPr>
        <w:t>гриф</w:t>
      </w:r>
      <w:r w:rsidR="00FD31DF" w:rsidRPr="00A804C2">
        <w:rPr>
          <w:rFonts w:cs="Times New Roman"/>
          <w:spacing w:val="9"/>
        </w:rPr>
        <w:t xml:space="preserve"> </w:t>
      </w:r>
      <w:r w:rsidR="00FD31DF" w:rsidRPr="00A804C2">
        <w:rPr>
          <w:rFonts w:cs="Times New Roman"/>
          <w:spacing w:val="1"/>
        </w:rPr>
        <w:t>„</w:t>
      </w:r>
      <w:r w:rsidR="00FD31DF" w:rsidRPr="00A804C2">
        <w:rPr>
          <w:rFonts w:cs="Times New Roman"/>
          <w:spacing w:val="-2"/>
        </w:rPr>
        <w:t>В</w:t>
      </w:r>
      <w:r w:rsidR="00FD31DF" w:rsidRPr="00A804C2">
        <w:rPr>
          <w:rFonts w:cs="Times New Roman"/>
        </w:rPr>
        <w:t>ярно</w:t>
      </w:r>
      <w:r w:rsidR="00FD31DF" w:rsidRPr="00A804C2">
        <w:rPr>
          <w:rFonts w:cs="Times New Roman"/>
          <w:spacing w:val="9"/>
        </w:rPr>
        <w:t xml:space="preserve"> </w:t>
      </w:r>
      <w:r w:rsidR="00FD31DF" w:rsidRPr="00A804C2">
        <w:rPr>
          <w:rFonts w:cs="Times New Roman"/>
        </w:rPr>
        <w:t>с оригин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“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и с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-3"/>
        </w:rPr>
        <w:t>д</w:t>
      </w:r>
      <w:r w:rsidR="00FD31DF" w:rsidRPr="00A804C2">
        <w:rPr>
          <w:rFonts w:cs="Times New Roman"/>
        </w:rPr>
        <w:t>пи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ц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-2"/>
        </w:rPr>
        <w:t>/</w:t>
      </w:r>
      <w:r w:rsidR="00FD31DF" w:rsidRPr="00A804C2">
        <w:rPr>
          <w:rFonts w:cs="Times New Roman"/>
        </w:rPr>
        <w:t>та, 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ляв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що/и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.</w:t>
      </w:r>
    </w:p>
    <w:p w:rsidR="00173804" w:rsidRPr="00A804C2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8. </w:t>
      </w:r>
      <w:r w:rsidR="00FD31DF" w:rsidRPr="00A804C2">
        <w:rPr>
          <w:rFonts w:cs="Times New Roman"/>
        </w:rPr>
        <w:t>Оф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ртата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 xml:space="preserve">трябва </w:t>
      </w:r>
      <w:r w:rsidR="00FD31DF" w:rsidRPr="00A804C2">
        <w:rPr>
          <w:rFonts w:cs="Times New Roman"/>
          <w:spacing w:val="2"/>
        </w:rPr>
        <w:t>д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бъде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под</w:t>
      </w:r>
      <w:r w:rsidR="00FD31DF" w:rsidRPr="00A804C2">
        <w:rPr>
          <w:rFonts w:cs="Times New Roman"/>
          <w:spacing w:val="1"/>
        </w:rPr>
        <w:t>п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са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кон</w:t>
      </w:r>
      <w:r w:rsidR="00FD31DF" w:rsidRPr="00A804C2">
        <w:rPr>
          <w:rFonts w:cs="Times New Roman"/>
          <w:spacing w:val="-2"/>
        </w:rPr>
        <w:t>ни</w:t>
      </w:r>
      <w:r w:rsidR="00FD31DF" w:rsidRPr="00A804C2">
        <w:rPr>
          <w:rFonts w:cs="Times New Roman"/>
        </w:rPr>
        <w:t>я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ит</w:t>
      </w:r>
      <w:r w:rsidR="00FD31DF" w:rsidRPr="00A804C2">
        <w:rPr>
          <w:rFonts w:cs="Times New Roman"/>
          <w:spacing w:val="5"/>
        </w:rPr>
        <w:t>е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6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  <w:spacing w:val="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ка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ъгл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но т</w:t>
      </w:r>
      <w:r w:rsidR="00FD31DF" w:rsidRPr="00A804C2">
        <w:rPr>
          <w:rFonts w:cs="Times New Roman"/>
          <w:spacing w:val="1"/>
        </w:rPr>
        <w:t>ъ</w:t>
      </w:r>
      <w:r w:rsidR="00FD31DF" w:rsidRPr="00A804C2">
        <w:rPr>
          <w:rFonts w:cs="Times New Roman"/>
        </w:rPr>
        <w:t>ргов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28"/>
        </w:rPr>
        <w:t xml:space="preserve"> </w:t>
      </w:r>
      <w:r w:rsidR="00FD31DF" w:rsidRPr="00A804C2">
        <w:rPr>
          <w:rFonts w:cs="Times New Roman"/>
          <w:spacing w:val="3"/>
        </w:rPr>
        <w:t>м</w:t>
      </w:r>
      <w:r w:rsidR="00FD31DF" w:rsidRPr="00A804C2">
        <w:rPr>
          <w:rFonts w:cs="Times New Roman"/>
        </w:rPr>
        <w:t>у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ги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трация</w:t>
      </w:r>
      <w:r w:rsidR="00FD31DF" w:rsidRPr="00A804C2">
        <w:rPr>
          <w:rFonts w:cs="Times New Roman"/>
          <w:spacing w:val="28"/>
        </w:rPr>
        <w:t xml:space="preserve"> </w:t>
      </w:r>
      <w:r w:rsidR="00FD31DF" w:rsidRPr="00A804C2">
        <w:rPr>
          <w:rFonts w:cs="Times New Roman"/>
        </w:rPr>
        <w:t>или</w:t>
      </w:r>
      <w:r w:rsidR="00FD31DF" w:rsidRPr="00A804C2">
        <w:rPr>
          <w:rFonts w:cs="Times New Roman"/>
          <w:spacing w:val="29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29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дле</w:t>
      </w:r>
      <w:r w:rsidR="00FD31DF" w:rsidRPr="00A804C2">
        <w:rPr>
          <w:rFonts w:cs="Times New Roman"/>
          <w:spacing w:val="-1"/>
        </w:rPr>
        <w:t>ж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пълно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28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29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1"/>
        </w:rPr>
        <w:t>е</w:t>
      </w:r>
      <w:r w:rsidR="00FD31DF" w:rsidRPr="00A804C2">
        <w:rPr>
          <w:rFonts w:cs="Times New Roman"/>
        </w:rPr>
        <w:t>го</w:t>
      </w:r>
      <w:r w:rsidR="00FD31DF" w:rsidRPr="00A804C2">
        <w:rPr>
          <w:rFonts w:cs="Times New Roman"/>
          <w:spacing w:val="28"/>
        </w:rPr>
        <w:t xml:space="preserve"> 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це</w:t>
      </w:r>
      <w:r w:rsidR="00FD31DF" w:rsidRPr="00A804C2">
        <w:rPr>
          <w:rFonts w:cs="Times New Roman"/>
          <w:spacing w:val="27"/>
        </w:rPr>
        <w:t xml:space="preserve"> </w:t>
      </w:r>
      <w:r w:rsidR="00FD31DF" w:rsidRPr="00A804C2">
        <w:rPr>
          <w:rFonts w:cs="Times New Roman"/>
        </w:rPr>
        <w:t>с</w:t>
      </w:r>
      <w:r w:rsidR="00FD31DF" w:rsidRPr="00A804C2">
        <w:rPr>
          <w:rFonts w:cs="Times New Roman"/>
          <w:spacing w:val="27"/>
        </w:rPr>
        <w:t xml:space="preserve"> </w:t>
      </w:r>
      <w:r w:rsidR="00FD31DF" w:rsidRPr="00A804C2">
        <w:rPr>
          <w:rFonts w:cs="Times New Roman"/>
        </w:rPr>
        <w:t>нотари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о з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но пълно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ощно.</w:t>
      </w:r>
    </w:p>
    <w:p w:rsidR="00173804" w:rsidRPr="00A804C2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  <w:spacing w:val="-2"/>
        </w:rPr>
        <w:t xml:space="preserve">9. </w:t>
      </w:r>
      <w:r w:rsidR="00FD31DF" w:rsidRPr="00A804C2">
        <w:rPr>
          <w:rFonts w:cs="Times New Roman"/>
          <w:spacing w:val="-2"/>
        </w:rPr>
        <w:t>В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ки</w:t>
      </w:r>
      <w:r w:rsidR="00FD31DF" w:rsidRPr="00A804C2">
        <w:rPr>
          <w:rFonts w:cs="Times New Roman"/>
          <w:spacing w:val="15"/>
        </w:rPr>
        <w:t xml:space="preserve"> 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2"/>
        </w:rPr>
        <w:t>х</w:t>
      </w:r>
      <w:r w:rsidR="00FD31DF" w:rsidRPr="00A804C2">
        <w:rPr>
          <w:rFonts w:cs="Times New Roman"/>
        </w:rPr>
        <w:t>оди</w:t>
      </w:r>
      <w:r w:rsidR="00FD31DF" w:rsidRPr="00A804C2">
        <w:rPr>
          <w:rFonts w:cs="Times New Roman"/>
          <w:spacing w:val="12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одготовката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15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ян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офертата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  <w:spacing w:val="1"/>
        </w:rPr>
        <w:t>м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к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 xml:space="preserve">на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иците</w:t>
      </w:r>
      <w:r w:rsidR="00FD31DF" w:rsidRPr="00A804C2">
        <w:rPr>
          <w:rFonts w:cs="Times New Roman"/>
          <w:spacing w:val="37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</w:rPr>
        <w:t>проц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-3"/>
        </w:rPr>
        <w:t>д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а</w:t>
      </w:r>
      <w:r w:rsidR="00FD31DF" w:rsidRPr="00A804C2">
        <w:rPr>
          <w:rFonts w:cs="Times New Roman"/>
        </w:rPr>
        <w:t>.</w:t>
      </w:r>
      <w:r w:rsidR="00FD31DF" w:rsidRPr="00A804C2">
        <w:rPr>
          <w:rFonts w:cs="Times New Roman"/>
          <w:spacing w:val="38"/>
        </w:rPr>
        <w:t xml:space="preserve"> </w:t>
      </w:r>
      <w:r w:rsidR="00FD31DF" w:rsidRPr="00A804C2">
        <w:rPr>
          <w:rFonts w:cs="Times New Roman"/>
          <w:spacing w:val="-2"/>
        </w:rPr>
        <w:t>В</w:t>
      </w:r>
      <w:r w:rsidR="00FD31DF" w:rsidRPr="00A804C2">
        <w:rPr>
          <w:rFonts w:cs="Times New Roman"/>
        </w:rPr>
        <w:t>ъ</w:t>
      </w:r>
      <w:r w:rsidR="00FD31DF" w:rsidRPr="00A804C2">
        <w:rPr>
          <w:rFonts w:cs="Times New Roman"/>
          <w:spacing w:val="1"/>
        </w:rPr>
        <w:t>з</w:t>
      </w:r>
      <w:r w:rsidR="00FD31DF" w:rsidRPr="00A804C2">
        <w:rPr>
          <w:rFonts w:cs="Times New Roman"/>
        </w:rPr>
        <w:t>ложителят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6"/>
        </w:rPr>
        <w:t xml:space="preserve"> </w:t>
      </w:r>
      <w:r w:rsidR="00FD31DF" w:rsidRPr="00A804C2">
        <w:rPr>
          <w:rFonts w:cs="Times New Roman"/>
        </w:rPr>
        <w:t>отгов</w:t>
      </w:r>
      <w:r w:rsidR="00FD31DF" w:rsidRPr="00A804C2">
        <w:rPr>
          <w:rFonts w:cs="Times New Roman"/>
          <w:spacing w:val="2"/>
        </w:rPr>
        <w:t>о</w:t>
      </w:r>
      <w:r w:rsidR="00FD31DF" w:rsidRPr="00A804C2">
        <w:rPr>
          <w:rFonts w:cs="Times New Roman"/>
        </w:rPr>
        <w:t>рно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31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34"/>
        </w:rPr>
        <w:t xml:space="preserve"> </w:t>
      </w:r>
      <w:r w:rsidR="00FD31DF" w:rsidRPr="00A804C2">
        <w:rPr>
          <w:rFonts w:cs="Times New Roman"/>
        </w:rPr>
        <w:t>извърш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</w:rPr>
        <w:t>ите</w:t>
      </w:r>
      <w:r w:rsidR="00FD31DF" w:rsidRPr="00A804C2">
        <w:rPr>
          <w:rFonts w:cs="Times New Roman"/>
          <w:spacing w:val="35"/>
        </w:rPr>
        <w:t xml:space="preserve"> </w:t>
      </w:r>
      <w:r w:rsidR="00FD31DF" w:rsidRPr="00A804C2">
        <w:rPr>
          <w:rFonts w:cs="Times New Roman"/>
        </w:rPr>
        <w:t xml:space="preserve">от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ика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-2"/>
        </w:rPr>
        <w:t>з</w:t>
      </w:r>
      <w:r w:rsidR="00FD31DF" w:rsidRPr="00A804C2">
        <w:rPr>
          <w:rFonts w:cs="Times New Roman"/>
          <w:spacing w:val="2"/>
        </w:rPr>
        <w:t>х</w:t>
      </w:r>
      <w:r w:rsidR="00FD31DF" w:rsidRPr="00A804C2">
        <w:rPr>
          <w:rFonts w:cs="Times New Roman"/>
        </w:rPr>
        <w:t>оди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подготовка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ферт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та,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  <w:spacing w:val="2"/>
        </w:rPr>
        <w:t>л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й</w:t>
      </w:r>
      <w:r w:rsidR="00FD31DF" w:rsidRPr="00A804C2">
        <w:rPr>
          <w:rFonts w:cs="Times New Roman"/>
          <w:spacing w:val="27"/>
        </w:rPr>
        <w:t xml:space="preserve"> 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27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икът</w:t>
      </w:r>
      <w:r w:rsidR="00FD31DF" w:rsidRPr="00A804C2">
        <w:rPr>
          <w:rFonts w:cs="Times New Roman"/>
          <w:spacing w:val="24"/>
        </w:rPr>
        <w:t xml:space="preserve">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бъде</w:t>
      </w:r>
      <w:r w:rsidR="00FD31DF" w:rsidRPr="00A804C2">
        <w:rPr>
          <w:rFonts w:cs="Times New Roman"/>
          <w:spacing w:val="23"/>
        </w:rPr>
        <w:t xml:space="preserve"> </w:t>
      </w:r>
      <w:r w:rsidR="00FD31DF" w:rsidRPr="00A804C2">
        <w:rPr>
          <w:rFonts w:cs="Times New Roman"/>
        </w:rPr>
        <w:t>кл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ир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 или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 xml:space="preserve">в 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  <w:spacing w:val="2"/>
        </w:rPr>
        <w:t>л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ча</w:t>
      </w:r>
      <w:r w:rsidR="00FD31DF" w:rsidRPr="00A804C2">
        <w:rPr>
          <w:rFonts w:cs="Times New Roman"/>
        </w:rPr>
        <w:t>й на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кр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тяв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проц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  <w:spacing w:val="2"/>
        </w:rPr>
        <w:t>д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та.</w:t>
      </w:r>
    </w:p>
    <w:p w:rsidR="00173804" w:rsidRPr="00A804C2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A804C2">
        <w:rPr>
          <w:rFonts w:cs="Times New Roman"/>
          <w:b/>
        </w:rPr>
        <w:t xml:space="preserve">10. </w:t>
      </w:r>
      <w:r w:rsidR="00FD31DF" w:rsidRPr="00A804C2">
        <w:rPr>
          <w:rFonts w:cs="Times New Roman"/>
        </w:rPr>
        <w:t>Уч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иц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те</w:t>
      </w:r>
      <w:r w:rsidR="00FD31DF" w:rsidRPr="00A804C2">
        <w:rPr>
          <w:rFonts w:cs="Times New Roman"/>
          <w:spacing w:val="40"/>
        </w:rPr>
        <w:t xml:space="preserve">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41"/>
        </w:rPr>
        <w:t xml:space="preserve"> </w:t>
      </w:r>
      <w:r w:rsidR="00FD31DF" w:rsidRPr="00A804C2">
        <w:rPr>
          <w:rFonts w:cs="Times New Roman"/>
          <w:spacing w:val="2"/>
        </w:rPr>
        <w:t>д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  <w:spacing w:val="1"/>
        </w:rPr>
        <w:t>в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41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42"/>
        </w:rPr>
        <w:t xml:space="preserve"> </w:t>
      </w:r>
      <w:r w:rsidR="00FD31DF" w:rsidRPr="00A804C2">
        <w:rPr>
          <w:rFonts w:cs="Times New Roman"/>
        </w:rPr>
        <w:t>оферт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те</w:t>
      </w:r>
      <w:r w:rsidR="00FD31DF" w:rsidRPr="00A804C2">
        <w:rPr>
          <w:rFonts w:cs="Times New Roman"/>
          <w:spacing w:val="40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41"/>
        </w:rPr>
        <w:t xml:space="preserve"> </w:t>
      </w:r>
      <w:r w:rsidR="00FD31DF" w:rsidRPr="00A804C2">
        <w:rPr>
          <w:rFonts w:cs="Times New Roman"/>
        </w:rPr>
        <w:t>информ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ция,</w:t>
      </w:r>
      <w:r w:rsidR="00FD31DF" w:rsidRPr="00A804C2">
        <w:rPr>
          <w:rFonts w:cs="Times New Roman"/>
          <w:spacing w:val="40"/>
        </w:rPr>
        <w:t xml:space="preserve"> </w:t>
      </w:r>
      <w:r w:rsidR="00FD31DF" w:rsidRPr="00A804C2">
        <w:rPr>
          <w:rFonts w:cs="Times New Roman"/>
        </w:rPr>
        <w:t>която</w:t>
      </w:r>
      <w:r w:rsidR="00FD31DF" w:rsidRPr="00A804C2">
        <w:rPr>
          <w:rFonts w:cs="Times New Roman"/>
          <w:spacing w:val="41"/>
        </w:rPr>
        <w:t xml:space="preserve"> </w:t>
      </w:r>
      <w:r w:rsidR="00FD31DF" w:rsidRPr="00A804C2">
        <w:rPr>
          <w:rFonts w:cs="Times New Roman"/>
          <w:spacing w:val="-1"/>
        </w:rPr>
        <w:t>см</w:t>
      </w:r>
      <w:r w:rsidR="00FD31DF" w:rsidRPr="00A804C2">
        <w:rPr>
          <w:rFonts w:cs="Times New Roman"/>
        </w:rPr>
        <w:t>ятат</w:t>
      </w:r>
      <w:r w:rsidR="00FD31DF" w:rsidRPr="00A804C2">
        <w:rPr>
          <w:rFonts w:cs="Times New Roman"/>
          <w:spacing w:val="41"/>
        </w:rPr>
        <w:t xml:space="preserve"> </w:t>
      </w:r>
      <w:r w:rsidR="00FD31DF" w:rsidRPr="00A804C2">
        <w:rPr>
          <w:rFonts w:cs="Times New Roman"/>
        </w:rPr>
        <w:t>за кон</w:t>
      </w:r>
      <w:r w:rsidR="00FD31DF" w:rsidRPr="00A804C2">
        <w:rPr>
          <w:rFonts w:cs="Times New Roman"/>
          <w:spacing w:val="-2"/>
        </w:rPr>
        <w:t>ф</w:t>
      </w:r>
      <w:r w:rsidR="00FD31DF" w:rsidRPr="00A804C2">
        <w:rPr>
          <w:rFonts w:cs="Times New Roman"/>
        </w:rPr>
        <w:t>ид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2"/>
        </w:rPr>
        <w:t>ц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</w:rPr>
        <w:t>във</w:t>
      </w:r>
      <w:r w:rsidR="00FD31DF" w:rsidRPr="00A804C2">
        <w:rPr>
          <w:rFonts w:cs="Times New Roman"/>
          <w:spacing w:val="40"/>
        </w:rPr>
        <w:t xml:space="preserve"> </w:t>
      </w:r>
      <w:r w:rsidR="00FD31DF" w:rsidRPr="00A804C2">
        <w:rPr>
          <w:rFonts w:cs="Times New Roman"/>
          <w:spacing w:val="1"/>
        </w:rPr>
        <w:t>в</w:t>
      </w:r>
      <w:r w:rsidR="00FD31DF" w:rsidRPr="00A804C2">
        <w:rPr>
          <w:rFonts w:cs="Times New Roman"/>
        </w:rPr>
        <w:t>ръзка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</w:rPr>
        <w:t>с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  <w:spacing w:val="5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41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42"/>
        </w:rPr>
        <w:t xml:space="preserve"> 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ъ</w:t>
      </w:r>
      <w:r w:rsidR="00FD31DF" w:rsidRPr="00A804C2">
        <w:rPr>
          <w:rFonts w:cs="Times New Roman"/>
        </w:rPr>
        <w:t>ргов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</w:rPr>
        <w:t>ка</w:t>
      </w:r>
      <w:r w:rsidR="00FD31DF" w:rsidRPr="00A804C2">
        <w:rPr>
          <w:rFonts w:cs="Times New Roman"/>
          <w:spacing w:val="39"/>
        </w:rPr>
        <w:t xml:space="preserve"> </w:t>
      </w:r>
      <w:r w:rsidR="00FD31DF" w:rsidRPr="00A804C2">
        <w:rPr>
          <w:rFonts w:cs="Times New Roman"/>
        </w:rPr>
        <w:t>тайн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.</w:t>
      </w:r>
      <w:r w:rsidR="00FD31DF" w:rsidRPr="00A804C2">
        <w:rPr>
          <w:rFonts w:cs="Times New Roman"/>
          <w:spacing w:val="40"/>
        </w:rPr>
        <w:t xml:space="preserve"> </w:t>
      </w:r>
      <w:r w:rsidR="00FD31DF" w:rsidRPr="00A804C2">
        <w:rPr>
          <w:rFonts w:cs="Times New Roman"/>
        </w:rPr>
        <w:t>Ког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43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ча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2"/>
        </w:rPr>
        <w:t>ц</w:t>
      </w:r>
      <w:r w:rsidR="00FD31DF" w:rsidRPr="00A804C2">
        <w:rPr>
          <w:rFonts w:cs="Times New Roman"/>
        </w:rPr>
        <w:t>ите</w:t>
      </w:r>
      <w:r w:rsidR="00FD31DF" w:rsidRPr="00A804C2">
        <w:rPr>
          <w:rFonts w:cs="Times New Roman"/>
          <w:spacing w:val="40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42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 позов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ли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2"/>
        </w:rPr>
        <w:t>ф</w:t>
      </w:r>
      <w:r w:rsidR="00FD31DF" w:rsidRPr="00A804C2">
        <w:rPr>
          <w:rFonts w:cs="Times New Roman"/>
        </w:rPr>
        <w:t>ид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2"/>
        </w:rPr>
        <w:t>ц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т, съотв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 xml:space="preserve">та 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нформ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ция не</w:t>
      </w:r>
      <w:r w:rsidR="00FD31DF" w:rsidRPr="00A804C2">
        <w:rPr>
          <w:rFonts w:cs="Times New Roman"/>
          <w:spacing w:val="-1"/>
        </w:rPr>
        <w:t xml:space="preserve"> 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зк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ива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</w:rPr>
        <w:t>от възложителя.</w:t>
      </w:r>
    </w:p>
    <w:p w:rsidR="00002B17" w:rsidRDefault="00A804C2" w:rsidP="00002B17">
      <w:pPr>
        <w:pStyle w:val="BodyText"/>
        <w:widowControl/>
        <w:ind w:left="0" w:firstLine="720"/>
        <w:jc w:val="both"/>
        <w:rPr>
          <w:rFonts w:cs="Times New Roman"/>
          <w:lang w:val="bg-BG"/>
        </w:rPr>
      </w:pPr>
      <w:r w:rsidRPr="00A804C2">
        <w:rPr>
          <w:rFonts w:cs="Times New Roman"/>
          <w:b/>
        </w:rPr>
        <w:t xml:space="preserve">11. </w:t>
      </w:r>
      <w:r w:rsidR="00FD31DF" w:rsidRPr="00A804C2">
        <w:rPr>
          <w:rFonts w:cs="Times New Roman"/>
        </w:rPr>
        <w:t>При</w:t>
      </w:r>
      <w:r w:rsidR="00FD31DF" w:rsidRPr="00A804C2">
        <w:rPr>
          <w:rFonts w:cs="Times New Roman"/>
          <w:spacing w:val="5"/>
        </w:rPr>
        <w:t xml:space="preserve"> </w:t>
      </w:r>
      <w:r w:rsidR="00FD31DF" w:rsidRPr="00A804C2">
        <w:rPr>
          <w:rFonts w:cs="Times New Roman"/>
        </w:rPr>
        <w:t>пи</w:t>
      </w:r>
      <w:r w:rsidR="00FD31DF" w:rsidRPr="00A804C2">
        <w:rPr>
          <w:rFonts w:cs="Times New Roman"/>
          <w:spacing w:val="-1"/>
        </w:rPr>
        <w:t>сме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4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4"/>
        </w:rPr>
        <w:t>с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4"/>
        </w:rPr>
        <w:t xml:space="preserve"> </w:t>
      </w:r>
      <w:r w:rsidR="00FD31DF" w:rsidRPr="00A804C2">
        <w:rPr>
          <w:rFonts w:cs="Times New Roman"/>
          <w:spacing w:val="-2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4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4"/>
        </w:rPr>
        <w:t xml:space="preserve"> </w:t>
      </w:r>
      <w:r w:rsidR="00FD31DF" w:rsidRPr="00A804C2">
        <w:rPr>
          <w:rFonts w:cs="Times New Roman"/>
        </w:rPr>
        <w:t>три</w:t>
      </w:r>
      <w:r w:rsidR="00FD31DF" w:rsidRPr="00A804C2">
        <w:rPr>
          <w:rFonts w:cs="Times New Roman"/>
          <w:spacing w:val="6"/>
        </w:rPr>
        <w:t xml:space="preserve"> </w:t>
      </w:r>
      <w:r w:rsidR="00FD31DF" w:rsidRPr="00A804C2">
        <w:rPr>
          <w:rFonts w:cs="Times New Roman"/>
          <w:spacing w:val="-3"/>
        </w:rPr>
        <w:t>д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п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ди</w:t>
      </w:r>
      <w:r w:rsidR="00FD31DF" w:rsidRPr="00A804C2">
        <w:rPr>
          <w:rFonts w:cs="Times New Roman"/>
          <w:spacing w:val="5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2"/>
        </w:rPr>
        <w:t>з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1"/>
        </w:rPr>
        <w:t>ча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рока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за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2"/>
        </w:rPr>
        <w:t>л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ча</w:t>
      </w:r>
      <w:r w:rsidR="00FD31DF" w:rsidRPr="00A804C2">
        <w:rPr>
          <w:rFonts w:cs="Times New Roman"/>
          <w:spacing w:val="1"/>
        </w:rPr>
        <w:t>в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не на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оферт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въ</w:t>
      </w:r>
      <w:r w:rsidR="00FD31DF" w:rsidRPr="00A804C2">
        <w:rPr>
          <w:rFonts w:cs="Times New Roman"/>
          <w:spacing w:val="1"/>
        </w:rPr>
        <w:t>з</w:t>
      </w:r>
      <w:r w:rsidR="00FD31DF" w:rsidRPr="00A804C2">
        <w:rPr>
          <w:rFonts w:cs="Times New Roman"/>
        </w:rPr>
        <w:t>ложите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ят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3"/>
        </w:rPr>
        <w:t>й</w:t>
      </w:r>
      <w:r w:rsidR="00FD31DF" w:rsidRPr="00A804C2">
        <w:rPr>
          <w:rFonts w:cs="Times New Roman"/>
          <w:spacing w:val="-1"/>
        </w:rPr>
        <w:t>-</w:t>
      </w:r>
      <w:r w:rsidR="00FD31DF" w:rsidRPr="00A804C2">
        <w:rPr>
          <w:rFonts w:cs="Times New Roman"/>
        </w:rPr>
        <w:t>късно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дващия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бот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15"/>
        </w:rPr>
        <w:t xml:space="preserve"> 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17"/>
        </w:rPr>
        <w:t xml:space="preserve"> </w:t>
      </w:r>
      <w:r w:rsidR="00FD31DF" w:rsidRPr="00A804C2">
        <w:rPr>
          <w:rFonts w:cs="Times New Roman"/>
        </w:rPr>
        <w:t>ще</w:t>
      </w:r>
      <w:r w:rsidR="00FD31DF" w:rsidRPr="00A804C2">
        <w:rPr>
          <w:rFonts w:cs="Times New Roman"/>
          <w:spacing w:val="15"/>
        </w:rPr>
        <w:t xml:space="preserve"> </w:t>
      </w:r>
      <w:r w:rsidR="00FD31DF" w:rsidRPr="00A804C2">
        <w:rPr>
          <w:rFonts w:cs="Times New Roman"/>
          <w:spacing w:val="3"/>
        </w:rPr>
        <w:t>п</w:t>
      </w:r>
      <w:r w:rsidR="00FD31DF" w:rsidRPr="00A804C2">
        <w:rPr>
          <w:rFonts w:cs="Times New Roman"/>
          <w:spacing w:val="-3"/>
        </w:rPr>
        <w:t>у</w:t>
      </w:r>
      <w:r w:rsidR="00FD31DF" w:rsidRPr="00A804C2">
        <w:rPr>
          <w:rFonts w:cs="Times New Roman"/>
        </w:rPr>
        <w:t>бл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1"/>
        </w:rPr>
        <w:t>в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5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интерн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 xml:space="preserve">т 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др</w:t>
      </w:r>
      <w:r w:rsidR="00FD31DF" w:rsidRPr="00A804C2">
        <w:rPr>
          <w:rFonts w:cs="Times New Roman"/>
          <w:spacing w:val="-1"/>
        </w:rPr>
        <w:t>ес</w:t>
      </w:r>
      <w:r w:rsidR="00FD31DF" w:rsidRPr="00A804C2">
        <w:rPr>
          <w:rFonts w:cs="Times New Roman"/>
        </w:rPr>
        <w:t>:</w:t>
      </w:r>
      <w:r>
        <w:rPr>
          <w:rFonts w:cs="Times New Roman"/>
        </w:rPr>
        <w:t xml:space="preserve"> </w:t>
      </w:r>
      <w:hyperlink r:id="rId8" w:history="1">
        <w:r w:rsidRPr="00CF5C44">
          <w:rPr>
            <w:rStyle w:val="Hyperlink"/>
            <w:rFonts w:cs="Times New Roman"/>
          </w:rPr>
          <w:t>http://pp.naval-acad.bg/</w:t>
        </w:r>
      </w:hyperlink>
      <w:r>
        <w:rPr>
          <w:rFonts w:cs="Times New Roman"/>
        </w:rPr>
        <w:t xml:space="preserve"> </w:t>
      </w:r>
      <w:r w:rsidR="00FD31DF" w:rsidRPr="00A804C2">
        <w:rPr>
          <w:rFonts w:cs="Times New Roman"/>
          <w:color w:val="000000"/>
        </w:rPr>
        <w:t>в</w:t>
      </w:r>
      <w:r w:rsidR="00FD31DF" w:rsidRPr="00A804C2">
        <w:rPr>
          <w:rFonts w:cs="Times New Roman"/>
          <w:color w:val="000000"/>
          <w:spacing w:val="40"/>
        </w:rPr>
        <w:t xml:space="preserve"> </w:t>
      </w:r>
      <w:r>
        <w:rPr>
          <w:rFonts w:cs="Times New Roman"/>
          <w:color w:val="000000"/>
          <w:lang w:val="bg-BG"/>
        </w:rPr>
        <w:t>р</w:t>
      </w:r>
      <w:r w:rsidR="00FD31DF" w:rsidRPr="00A804C2">
        <w:rPr>
          <w:rFonts w:cs="Times New Roman"/>
          <w:color w:val="000000"/>
          <w:spacing w:val="-1"/>
        </w:rPr>
        <w:t>а</w:t>
      </w:r>
      <w:r w:rsidR="00FD31DF" w:rsidRPr="00A804C2">
        <w:rPr>
          <w:rFonts w:cs="Times New Roman"/>
          <w:color w:val="000000"/>
        </w:rPr>
        <w:t>зд</w:t>
      </w:r>
      <w:r w:rsidR="00FD31DF" w:rsidRPr="00A804C2">
        <w:rPr>
          <w:rFonts w:cs="Times New Roman"/>
          <w:color w:val="000000"/>
          <w:spacing w:val="-1"/>
        </w:rPr>
        <w:t>е</w:t>
      </w:r>
      <w:r w:rsidR="00FD31DF" w:rsidRPr="00A804C2">
        <w:rPr>
          <w:rFonts w:cs="Times New Roman"/>
        </w:rPr>
        <w:t xml:space="preserve">л </w:t>
      </w:r>
      <w:r w:rsidRPr="00A804C2">
        <w:rPr>
          <w:rFonts w:cs="Times New Roman"/>
        </w:rPr>
        <w:t>„П</w:t>
      </w:r>
      <w:r w:rsidR="00FD31DF" w:rsidRPr="00A804C2">
        <w:rPr>
          <w:rFonts w:cs="Times New Roman"/>
        </w:rPr>
        <w:t>рофила на купувача</w:t>
      </w:r>
      <w:r>
        <w:rPr>
          <w:rFonts w:cs="Times New Roman"/>
          <w:lang w:val="bg-BG"/>
        </w:rPr>
        <w:t>”</w:t>
      </w:r>
      <w:r w:rsidR="00FD31DF" w:rsidRPr="00A804C2">
        <w:rPr>
          <w:rFonts w:cs="Times New Roman"/>
        </w:rPr>
        <w:t xml:space="preserve"> писмени разяснения по условията на обществената поръчка.</w:t>
      </w:r>
    </w:p>
    <w:p w:rsidR="00002B17" w:rsidRDefault="00002B17" w:rsidP="00002B17">
      <w:pPr>
        <w:pStyle w:val="BodyText"/>
        <w:widowControl/>
        <w:ind w:left="0" w:firstLine="720"/>
        <w:jc w:val="both"/>
        <w:rPr>
          <w:rFonts w:cs="Times New Roman"/>
          <w:lang w:val="bg-BG"/>
        </w:rPr>
      </w:pPr>
      <w:r w:rsidRPr="00002B17">
        <w:rPr>
          <w:rFonts w:cs="Times New Roman"/>
          <w:b/>
          <w:lang w:val="bg-BG"/>
        </w:rPr>
        <w:t xml:space="preserve">12. </w:t>
      </w:r>
      <w:r w:rsidRPr="006A0D21">
        <w:rPr>
          <w:bCs/>
          <w:lang w:val="bg-BG"/>
        </w:rPr>
        <w:t xml:space="preserve">Офертата се представя в запечатан, непрозрачен и с ненарушена цялост плик от участника или от упълномощен от него представител </w:t>
      </w:r>
      <w:r w:rsidRPr="006A0D21">
        <w:rPr>
          <w:rFonts w:ascii="Cambria Math" w:hAnsi="Cambria Math"/>
          <w:bCs/>
          <w:lang w:val="bg-BG"/>
        </w:rPr>
        <w:t>‐</w:t>
      </w:r>
      <w:r w:rsidRPr="006A0D21">
        <w:rPr>
          <w:bCs/>
          <w:lang w:val="bg-BG"/>
        </w:rPr>
        <w:t xml:space="preserve"> лично или по пощата с препоръчано писмо с обратна разписка, или чрез куриерска служба. </w:t>
      </w:r>
      <w:r w:rsidRPr="006A0D21">
        <w:rPr>
          <w:lang w:val="bg-BG"/>
        </w:rPr>
        <w:t>Пликът се надписва по следния начин</w:t>
      </w:r>
      <w:r>
        <w:rPr>
          <w:rFonts w:cs="Times New Roman"/>
          <w:lang w:val="bg-BG"/>
        </w:rPr>
        <w:t>:</w:t>
      </w:r>
    </w:p>
    <w:p w:rsidR="00E85655" w:rsidRDefault="00E85655" w:rsidP="00002B17">
      <w:pPr>
        <w:pStyle w:val="BodyText"/>
        <w:widowControl/>
        <w:ind w:left="0" w:firstLine="720"/>
        <w:jc w:val="both"/>
        <w:rPr>
          <w:rFonts w:cs="Times New Roman"/>
          <w:lang w:val="bg-BG"/>
        </w:rPr>
      </w:pPr>
    </w:p>
    <w:p w:rsidR="00E85655" w:rsidRDefault="00E85655" w:rsidP="00002B17">
      <w:pPr>
        <w:pStyle w:val="BodyText"/>
        <w:widowControl/>
        <w:ind w:left="0" w:firstLine="720"/>
        <w:jc w:val="both"/>
        <w:rPr>
          <w:rFonts w:cs="Times New Roman"/>
          <w:lang w:val="bg-BG"/>
        </w:rPr>
      </w:pPr>
    </w:p>
    <w:p w:rsidR="00002B17" w:rsidRPr="006A0D21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rPr>
          <w:rFonts w:ascii="Times New Roman" w:hAnsi="Times New Roman"/>
          <w:b/>
          <w:szCs w:val="24"/>
          <w:u w:val="single"/>
          <w:lang w:val="bg-BG" w:eastAsia="bg-BG"/>
        </w:rPr>
      </w:pPr>
      <w:r w:rsidRPr="006A0D21">
        <w:rPr>
          <w:rFonts w:ascii="Times New Roman" w:hAnsi="Times New Roman"/>
          <w:b/>
          <w:szCs w:val="24"/>
          <w:u w:val="single"/>
          <w:lang w:val="bg-BG" w:eastAsia="bg-BG"/>
        </w:rPr>
        <w:t>ПОДАТЕЛ:</w:t>
      </w:r>
    </w:p>
    <w:p w:rsidR="00122854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:rsidR="00122854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:rsidR="00002B17" w:rsidRPr="006A0D21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  <w:r w:rsidRPr="006A0D21"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  <w:t>ОФЕРТА</w:t>
      </w:r>
    </w:p>
    <w:p w:rsidR="00002B17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:rsidR="002E2359" w:rsidRDefault="002E2359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i/>
          <w:szCs w:val="28"/>
          <w:lang w:val="bg-BG"/>
        </w:rPr>
      </w:pPr>
      <w:r w:rsidRPr="002E2359">
        <w:rPr>
          <w:rFonts w:ascii="Times New Roman" w:hAnsi="Times New Roman"/>
          <w:i/>
          <w:szCs w:val="28"/>
          <w:lang w:val="bg-BG"/>
        </w:rPr>
        <w:t>за участие в процедура за възлагане чрез обява за събиране на оферти на обществена поръчка с предмет</w:t>
      </w:r>
      <w:r w:rsidR="00002B17" w:rsidRPr="006A0D21">
        <w:rPr>
          <w:rFonts w:ascii="Times New Roman" w:hAnsi="Times New Roman"/>
          <w:i/>
          <w:szCs w:val="28"/>
          <w:lang w:val="bg-BG"/>
        </w:rPr>
        <w:t>:</w:t>
      </w:r>
    </w:p>
    <w:p w:rsidR="00002B17" w:rsidRPr="002E2359" w:rsidRDefault="002E2359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i/>
          <w:szCs w:val="28"/>
          <w:lang w:val="bg-BG"/>
        </w:rPr>
      </w:pPr>
      <w:r w:rsidRPr="002E2359">
        <w:rPr>
          <w:rFonts w:ascii="Times New Roman" w:hAnsi="Times New Roman"/>
          <w:b/>
          <w:i/>
          <w:szCs w:val="28"/>
          <w:lang w:val="bg-BG"/>
        </w:rPr>
        <w:t>„</w:t>
      </w:r>
      <w:r w:rsidR="002D7E7B">
        <w:rPr>
          <w:rFonts w:ascii="Times New Roman" w:hAnsi="Times New Roman"/>
          <w:b/>
          <w:i/>
          <w:szCs w:val="28"/>
          <w:lang w:val="bg-BG"/>
        </w:rPr>
        <w:t>Доставка на морски системи за комуникация</w:t>
      </w:r>
      <w:r w:rsidRPr="002E2359">
        <w:rPr>
          <w:rFonts w:ascii="Times New Roman" w:hAnsi="Times New Roman"/>
          <w:b/>
          <w:i/>
          <w:szCs w:val="28"/>
          <w:lang w:val="bg-BG"/>
        </w:rPr>
        <w:t>”</w:t>
      </w:r>
      <w:r w:rsidR="00002B17" w:rsidRPr="002E2359">
        <w:rPr>
          <w:rFonts w:ascii="Times New Roman" w:hAnsi="Times New Roman"/>
          <w:b/>
          <w:i/>
          <w:szCs w:val="28"/>
          <w:lang w:val="bg-BG"/>
        </w:rPr>
        <w:t xml:space="preserve"> </w:t>
      </w:r>
    </w:p>
    <w:p w:rsidR="00002B17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i/>
          <w:szCs w:val="28"/>
          <w:lang w:val="bg-BG"/>
        </w:rPr>
      </w:pPr>
    </w:p>
    <w:p w:rsidR="00002B17" w:rsidRPr="006A0D21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6A0D21">
        <w:rPr>
          <w:rFonts w:ascii="Times New Roman" w:hAnsi="Times New Roman"/>
          <w:b/>
          <w:szCs w:val="24"/>
          <w:lang w:val="bg-BG" w:eastAsia="bg-BG"/>
        </w:rPr>
        <w:t xml:space="preserve">ДА НЕ СЕ ОТВАРЯ ПРЕДИ РАЗГЛЕЖДАНЕ ОТ КОМИСИЯТА </w:t>
      </w:r>
    </w:p>
    <w:p w:rsidR="00002B17" w:rsidRPr="006A0D21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6A0D21">
        <w:rPr>
          <w:rFonts w:ascii="Times New Roman" w:hAnsi="Times New Roman"/>
          <w:b/>
          <w:szCs w:val="24"/>
          <w:lang w:val="bg-BG" w:eastAsia="bg-BG"/>
        </w:rPr>
        <w:t>ЗА ОЦЕНЯВАНЕ И КЛАСИРАНЕ!</w:t>
      </w:r>
    </w:p>
    <w:p w:rsidR="00002B17" w:rsidRPr="006A0D21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122854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122854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6A0D21">
        <w:rPr>
          <w:rFonts w:ascii="Times New Roman" w:hAnsi="Times New Roman"/>
          <w:b/>
          <w:szCs w:val="24"/>
          <w:lang w:val="bg-BG" w:eastAsia="bg-BG"/>
        </w:rPr>
        <w:lastRenderedPageBreak/>
        <w:t xml:space="preserve">                        </w:t>
      </w:r>
    </w:p>
    <w:p w:rsidR="00002B17" w:rsidRPr="006A0D21" w:rsidRDefault="002E2359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20"/>
        <w:jc w:val="center"/>
        <w:rPr>
          <w:rFonts w:ascii="Times New Roman" w:hAnsi="Times New Roman"/>
          <w:b/>
          <w:szCs w:val="24"/>
          <w:u w:val="single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="00122854">
        <w:rPr>
          <w:rFonts w:ascii="Times New Roman" w:hAnsi="Times New Roman"/>
          <w:b/>
          <w:szCs w:val="24"/>
          <w:lang w:val="bg-BG" w:eastAsia="bg-BG"/>
        </w:rPr>
        <w:t xml:space="preserve">                                    </w:t>
      </w:r>
      <w:r w:rsidR="00002B17" w:rsidRPr="006A0D21">
        <w:rPr>
          <w:rFonts w:ascii="Times New Roman" w:hAnsi="Times New Roman"/>
          <w:b/>
          <w:szCs w:val="24"/>
          <w:u w:val="single"/>
          <w:lang w:val="bg-BG" w:eastAsia="bg-BG"/>
        </w:rPr>
        <w:t>ПОЛУЧАТЕЛ:</w:t>
      </w:r>
    </w:p>
    <w:p w:rsidR="00002B17" w:rsidRPr="006A0D21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6A0D21">
        <w:rPr>
          <w:rFonts w:ascii="Times New Roman" w:hAnsi="Times New Roman"/>
          <w:b/>
          <w:szCs w:val="24"/>
          <w:lang w:val="bg-BG" w:eastAsia="bg-BG"/>
        </w:rPr>
        <w:t xml:space="preserve">                           </w:t>
      </w:r>
      <w:r w:rsidR="002E2359">
        <w:rPr>
          <w:rFonts w:ascii="Times New Roman" w:hAnsi="Times New Roman"/>
          <w:b/>
          <w:szCs w:val="24"/>
          <w:lang w:val="bg-BG" w:eastAsia="bg-BG"/>
        </w:rPr>
        <w:t xml:space="preserve">                        В</w:t>
      </w:r>
      <w:r w:rsidRPr="006A0D21">
        <w:rPr>
          <w:rFonts w:ascii="Times New Roman" w:hAnsi="Times New Roman"/>
          <w:b/>
          <w:szCs w:val="24"/>
          <w:lang w:val="bg-BG" w:eastAsia="bg-BG"/>
        </w:rPr>
        <w:t>ВМУ „Н.Й.Вапцаров”</w:t>
      </w:r>
    </w:p>
    <w:p w:rsidR="00002B17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szCs w:val="24"/>
          <w:lang w:val="bg-BG" w:eastAsia="bg-BG"/>
        </w:rPr>
      </w:pPr>
      <w:r w:rsidRPr="006A0D21">
        <w:rPr>
          <w:rFonts w:ascii="Times New Roman" w:hAnsi="Times New Roman"/>
          <w:szCs w:val="24"/>
          <w:lang w:val="bg-BG" w:eastAsia="bg-BG"/>
        </w:rPr>
        <w:t xml:space="preserve">                                                           </w:t>
      </w:r>
      <w:r w:rsidR="002E2359">
        <w:rPr>
          <w:rFonts w:ascii="Times New Roman" w:hAnsi="Times New Roman"/>
          <w:szCs w:val="24"/>
          <w:lang w:val="bg-BG" w:eastAsia="bg-BG"/>
        </w:rPr>
        <w:t xml:space="preserve">                       </w:t>
      </w:r>
      <w:r w:rsidRPr="006A0D21">
        <w:rPr>
          <w:rFonts w:ascii="Times New Roman" w:hAnsi="Times New Roman"/>
          <w:szCs w:val="24"/>
          <w:lang w:val="bg-BG" w:eastAsia="bg-BG"/>
        </w:rPr>
        <w:t>гр. Варна 9026, ул. Васил Друмев №73</w:t>
      </w:r>
    </w:p>
    <w:p w:rsidR="008E42DC" w:rsidRPr="008E42DC" w:rsidRDefault="008E42DC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sz w:val="14"/>
          <w:szCs w:val="24"/>
          <w:lang w:val="bg-BG" w:eastAsia="bg-BG"/>
        </w:rPr>
      </w:pPr>
    </w:p>
    <w:p w:rsidR="00002B17" w:rsidRPr="006A0D21" w:rsidRDefault="00002B17" w:rsidP="00002B17">
      <w:pPr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43A73" w:rsidRDefault="00002B17" w:rsidP="00143A73">
      <w:pPr>
        <w:autoSpaceDN w:val="0"/>
        <w:adjustRightInd w:val="0"/>
        <w:jc w:val="both"/>
        <w:rPr>
          <w:rFonts w:ascii="Times New Roman" w:hAnsi="Times New Roman"/>
          <w:b/>
          <w:sz w:val="24"/>
          <w:lang w:val="bg-BG"/>
        </w:rPr>
      </w:pPr>
      <w:r w:rsidRPr="006A0D21">
        <w:rPr>
          <w:rFonts w:ascii="Times New Roman" w:hAnsi="Times New Roman"/>
          <w:b/>
          <w:sz w:val="24"/>
          <w:lang w:val="bg-BG"/>
        </w:rPr>
        <w:t>Върху плика (в горния ляв ъгъл) участникът посочва наименование, пълен и точен адрес за кореспонденция, телефон и по възможност факс и електронен адрес.</w:t>
      </w:r>
    </w:p>
    <w:p w:rsidR="00143A73" w:rsidRDefault="00143A73" w:rsidP="00143A73">
      <w:pPr>
        <w:autoSpaceDN w:val="0"/>
        <w:adjustRightInd w:val="0"/>
        <w:jc w:val="both"/>
        <w:rPr>
          <w:rFonts w:ascii="Times New Roman" w:hAnsi="Times New Roman"/>
          <w:b/>
          <w:sz w:val="24"/>
          <w:lang w:val="bg-BG"/>
        </w:rPr>
      </w:pPr>
    </w:p>
    <w:p w:rsidR="00143A73" w:rsidRDefault="00143A73" w:rsidP="00143A73">
      <w:pPr>
        <w:autoSpaceDN w:val="0"/>
        <w:adjustRightInd w:val="0"/>
        <w:jc w:val="both"/>
        <w:rPr>
          <w:rFonts w:ascii="Times New Roman" w:hAnsi="Times New Roman"/>
          <w:b/>
          <w:sz w:val="24"/>
          <w:lang w:val="bg-BG"/>
        </w:rPr>
      </w:pPr>
    </w:p>
    <w:p w:rsidR="0011748D" w:rsidRPr="00143A73" w:rsidRDefault="0011748D" w:rsidP="00143A73">
      <w:pPr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СЪД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ОФЕ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ТАТА</w:t>
      </w:r>
    </w:p>
    <w:p w:rsidR="009F2B45" w:rsidRDefault="009F2B45" w:rsidP="009F2B45">
      <w:pPr>
        <w:pStyle w:val="BodyText"/>
        <w:ind w:left="708" w:firstLine="0"/>
        <w:rPr>
          <w:lang w:val="bg-BG"/>
        </w:rPr>
      </w:pPr>
    </w:p>
    <w:p w:rsidR="008C0C97" w:rsidRDefault="009F2B45" w:rsidP="008C0C97">
      <w:pPr>
        <w:pStyle w:val="BodyText"/>
        <w:ind w:left="0" w:firstLine="720"/>
      </w:pPr>
      <w:r>
        <w:t>Пликъ</w:t>
      </w:r>
      <w:r>
        <w:rPr>
          <w:spacing w:val="-1"/>
        </w:rPr>
        <w:t>т</w:t>
      </w:r>
      <w:r>
        <w:t>/о</w:t>
      </w:r>
      <w:r>
        <w:rPr>
          <w:spacing w:val="1"/>
        </w:rPr>
        <w:t>п</w:t>
      </w:r>
      <w:r>
        <w:rPr>
          <w:spacing w:val="-1"/>
        </w:rPr>
        <w:t>а</w:t>
      </w:r>
      <w:r>
        <w:t>ковката с</w:t>
      </w:r>
      <w:r>
        <w:rPr>
          <w:spacing w:val="-1"/>
        </w:rPr>
        <w:t xml:space="preserve"> </w:t>
      </w:r>
      <w:r>
        <w:t>офертата</w:t>
      </w:r>
      <w:r>
        <w:rPr>
          <w:spacing w:val="-1"/>
        </w:rPr>
        <w:t xml:space="preserve"> </w:t>
      </w:r>
      <w:r>
        <w:t>трябва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с</w:t>
      </w:r>
      <w:r>
        <w:t>ъд</w:t>
      </w:r>
      <w:r>
        <w:rPr>
          <w:spacing w:val="2"/>
        </w:rPr>
        <w:t>ъ</w:t>
      </w:r>
      <w:r>
        <w:t>рж</w:t>
      </w:r>
      <w:r>
        <w:rPr>
          <w:spacing w:val="-2"/>
        </w:rPr>
        <w:t>а</w:t>
      </w:r>
      <w:r>
        <w:t>:</w:t>
      </w:r>
    </w:p>
    <w:p w:rsidR="008C0C97" w:rsidRDefault="009F2B45" w:rsidP="008C0C97">
      <w:pPr>
        <w:pStyle w:val="BodyText"/>
        <w:ind w:left="0" w:firstLine="720"/>
        <w:jc w:val="both"/>
      </w:pPr>
      <w:r w:rsidRPr="009F2B45">
        <w:rPr>
          <w:b/>
          <w:lang w:val="bg-BG"/>
        </w:rPr>
        <w:t xml:space="preserve">1. </w:t>
      </w:r>
      <w:r w:rsidR="00FD31DF" w:rsidRPr="008C0C97">
        <w:rPr>
          <w:rFonts w:cs="Times New Roman"/>
          <w:bCs/>
        </w:rPr>
        <w:t>Сп</w:t>
      </w:r>
      <w:r w:rsidR="00FD31DF" w:rsidRPr="008C0C97">
        <w:rPr>
          <w:rFonts w:cs="Times New Roman"/>
          <w:bCs/>
          <w:spacing w:val="1"/>
        </w:rPr>
        <w:t>и</w:t>
      </w:r>
      <w:r w:rsidR="00FD31DF" w:rsidRPr="008C0C97">
        <w:rPr>
          <w:rFonts w:cs="Times New Roman"/>
          <w:bCs/>
          <w:spacing w:val="-1"/>
        </w:rPr>
        <w:t>съ</w:t>
      </w:r>
      <w:r w:rsidR="00FD31DF" w:rsidRPr="008C0C97">
        <w:rPr>
          <w:rFonts w:cs="Times New Roman"/>
          <w:bCs/>
        </w:rPr>
        <w:t>к</w:t>
      </w:r>
      <w:r w:rsidR="00FD31DF" w:rsidRPr="008C0C97">
        <w:rPr>
          <w:rFonts w:cs="Times New Roman"/>
          <w:bCs/>
          <w:spacing w:val="2"/>
        </w:rPr>
        <w:t xml:space="preserve"> </w:t>
      </w:r>
      <w:r w:rsidR="00FD31DF" w:rsidRPr="008C0C97">
        <w:rPr>
          <w:rFonts w:cs="Times New Roman"/>
          <w:bCs/>
        </w:rPr>
        <w:t>на</w:t>
      </w:r>
      <w:r w:rsidR="00FD31DF" w:rsidRPr="008C0C97">
        <w:rPr>
          <w:rFonts w:cs="Times New Roman"/>
          <w:bCs/>
          <w:spacing w:val="2"/>
        </w:rPr>
        <w:t xml:space="preserve"> </w:t>
      </w:r>
      <w:r w:rsidR="00FD31DF" w:rsidRPr="008C0C97">
        <w:rPr>
          <w:rFonts w:cs="Times New Roman"/>
          <w:bCs/>
        </w:rPr>
        <w:t>д</w:t>
      </w:r>
      <w:r w:rsidR="00FD31DF" w:rsidRPr="008C0C97">
        <w:rPr>
          <w:rFonts w:cs="Times New Roman"/>
          <w:bCs/>
          <w:spacing w:val="-3"/>
        </w:rPr>
        <w:t>о</w:t>
      </w:r>
      <w:r w:rsidR="00FD31DF" w:rsidRPr="008C0C97">
        <w:rPr>
          <w:rFonts w:cs="Times New Roman"/>
          <w:bCs/>
          <w:spacing w:val="-2"/>
        </w:rPr>
        <w:t>к</w:t>
      </w:r>
      <w:r w:rsidR="00FD31DF" w:rsidRPr="008C0C97">
        <w:rPr>
          <w:rFonts w:cs="Times New Roman"/>
          <w:bCs/>
        </w:rPr>
        <w:t>ум</w:t>
      </w:r>
      <w:r w:rsidR="00FD31DF" w:rsidRPr="008C0C97">
        <w:rPr>
          <w:rFonts w:cs="Times New Roman"/>
          <w:bCs/>
          <w:spacing w:val="-2"/>
        </w:rPr>
        <w:t>е</w:t>
      </w:r>
      <w:r w:rsidR="00FD31DF" w:rsidRPr="008C0C97">
        <w:rPr>
          <w:rFonts w:cs="Times New Roman"/>
          <w:bCs/>
        </w:rPr>
        <w:t>н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  <w:spacing w:val="-2"/>
        </w:rPr>
        <w:t>и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  <w:spacing w:val="-1"/>
        </w:rPr>
        <w:t>е</w:t>
      </w:r>
      <w:r w:rsidR="00FD31DF" w:rsidRPr="008C0C97">
        <w:rPr>
          <w:rFonts w:cs="Times New Roman"/>
          <w:bCs/>
        </w:rPr>
        <w:t>,</w:t>
      </w:r>
      <w:r w:rsidR="00FD31DF" w:rsidRPr="008C0C97">
        <w:rPr>
          <w:rFonts w:cs="Times New Roman"/>
          <w:bCs/>
          <w:spacing w:val="2"/>
        </w:rPr>
        <w:t xml:space="preserve"> </w:t>
      </w:r>
      <w:r w:rsidR="00FD31DF" w:rsidRPr="008C0C97">
        <w:rPr>
          <w:rFonts w:cs="Times New Roman"/>
          <w:bCs/>
          <w:spacing w:val="-1"/>
        </w:rPr>
        <w:t>съ</w:t>
      </w:r>
      <w:r w:rsidR="00FD31DF" w:rsidRPr="008C0C97">
        <w:rPr>
          <w:rFonts w:cs="Times New Roman"/>
          <w:bCs/>
        </w:rPr>
        <w:t>д</w:t>
      </w:r>
      <w:r w:rsidR="00FD31DF" w:rsidRPr="008C0C97">
        <w:rPr>
          <w:rFonts w:cs="Times New Roman"/>
          <w:bCs/>
          <w:spacing w:val="-1"/>
        </w:rPr>
        <w:t>ъ</w:t>
      </w:r>
      <w:r w:rsidR="00FD31DF" w:rsidRPr="008C0C97">
        <w:rPr>
          <w:rFonts w:cs="Times New Roman"/>
          <w:bCs/>
        </w:rPr>
        <w:t>р</w:t>
      </w:r>
      <w:r w:rsidR="00FD31DF" w:rsidRPr="008C0C97">
        <w:rPr>
          <w:rFonts w:cs="Times New Roman"/>
          <w:bCs/>
          <w:spacing w:val="-4"/>
        </w:rPr>
        <w:t>ж</w:t>
      </w:r>
      <w:r w:rsidR="00FD31DF" w:rsidRPr="008C0C97">
        <w:rPr>
          <w:rFonts w:cs="Times New Roman"/>
          <w:bCs/>
          <w:spacing w:val="2"/>
        </w:rPr>
        <w:t>а</w:t>
      </w:r>
      <w:r w:rsidR="00FD31DF" w:rsidRPr="008C0C97">
        <w:rPr>
          <w:rFonts w:cs="Times New Roman"/>
          <w:bCs/>
          <w:spacing w:val="-1"/>
        </w:rPr>
        <w:t>щ</w:t>
      </w:r>
      <w:r w:rsidR="00FD31DF" w:rsidRPr="008C0C97">
        <w:rPr>
          <w:rFonts w:cs="Times New Roman"/>
          <w:bCs/>
        </w:rPr>
        <w:t>и</w:t>
      </w:r>
      <w:r w:rsidR="00FD31DF" w:rsidRPr="008C0C97">
        <w:rPr>
          <w:rFonts w:cs="Times New Roman"/>
          <w:bCs/>
          <w:spacing w:val="2"/>
        </w:rPr>
        <w:t xml:space="preserve"> </w:t>
      </w:r>
      <w:r w:rsidR="00FD31DF" w:rsidRPr="008C0C97">
        <w:rPr>
          <w:rFonts w:cs="Times New Roman"/>
          <w:bCs/>
          <w:spacing w:val="-1"/>
        </w:rPr>
        <w:t>с</w:t>
      </w:r>
      <w:r w:rsidR="00FD31DF" w:rsidRPr="008C0C97">
        <w:rPr>
          <w:rFonts w:cs="Times New Roman"/>
          <w:bCs/>
        </w:rPr>
        <w:t>е</w:t>
      </w:r>
      <w:r w:rsidR="00FD31DF" w:rsidRPr="008C0C97">
        <w:rPr>
          <w:rFonts w:cs="Times New Roman"/>
          <w:bCs/>
          <w:spacing w:val="1"/>
        </w:rPr>
        <w:t xml:space="preserve"> </w:t>
      </w:r>
      <w:r w:rsidR="00FD31DF" w:rsidRPr="008C0C97">
        <w:rPr>
          <w:rFonts w:cs="Times New Roman"/>
          <w:bCs/>
        </w:rPr>
        <w:t>в</w:t>
      </w:r>
      <w:r w:rsidR="00FD31DF" w:rsidRPr="008C0C97">
        <w:rPr>
          <w:rFonts w:cs="Times New Roman"/>
          <w:bCs/>
          <w:spacing w:val="2"/>
        </w:rPr>
        <w:t xml:space="preserve"> </w:t>
      </w:r>
      <w:r w:rsidR="00FD31DF" w:rsidRPr="008C0C97">
        <w:rPr>
          <w:rFonts w:cs="Times New Roman"/>
          <w:bCs/>
          <w:spacing w:val="5"/>
        </w:rPr>
        <w:t>о</w:t>
      </w:r>
      <w:r w:rsidR="00FD31DF" w:rsidRPr="008C0C97">
        <w:rPr>
          <w:rFonts w:cs="Times New Roman"/>
          <w:bCs/>
        </w:rPr>
        <w:t>ф</w:t>
      </w:r>
      <w:r w:rsidR="00FD31DF" w:rsidRPr="008C0C97">
        <w:rPr>
          <w:rFonts w:cs="Times New Roman"/>
          <w:bCs/>
          <w:spacing w:val="-2"/>
        </w:rPr>
        <w:t>е</w:t>
      </w:r>
      <w:r w:rsidR="00FD31DF" w:rsidRPr="008C0C97">
        <w:rPr>
          <w:rFonts w:cs="Times New Roman"/>
          <w:bCs/>
        </w:rPr>
        <w:t>р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</w:rPr>
        <w:t>а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</w:rPr>
        <w:t>а</w:t>
      </w:r>
      <w:r w:rsidR="00FD31DF" w:rsidRPr="008C0C97">
        <w:rPr>
          <w:rFonts w:cs="Times New Roman"/>
        </w:rPr>
        <w:t>,</w:t>
      </w:r>
      <w:r w:rsidR="00FD31DF" w:rsidRPr="00A804C2">
        <w:rPr>
          <w:rFonts w:cs="Times New Roman"/>
          <w:spacing w:val="59"/>
        </w:rPr>
        <w:t xml:space="preserve"> </w:t>
      </w:r>
      <w:r w:rsidR="00FD31DF" w:rsidRPr="00A804C2">
        <w:rPr>
          <w:rFonts w:cs="Times New Roman"/>
        </w:rPr>
        <w:t>под</w:t>
      </w:r>
      <w:r w:rsidR="00FD31DF" w:rsidRPr="00A804C2">
        <w:rPr>
          <w:rFonts w:cs="Times New Roman"/>
          <w:spacing w:val="-1"/>
        </w:rPr>
        <w:t>п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са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от 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ляв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щия</w:t>
      </w:r>
      <w:r w:rsidR="00FD31DF" w:rsidRPr="00A804C2">
        <w:rPr>
          <w:rFonts w:cs="Times New Roman"/>
          <w:spacing w:val="50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.</w:t>
      </w:r>
      <w:r w:rsidR="00FD31DF" w:rsidRPr="00A804C2">
        <w:rPr>
          <w:rFonts w:cs="Times New Roman"/>
          <w:spacing w:val="47"/>
        </w:rPr>
        <w:t xml:space="preserve"> 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</w:rPr>
        <w:t>пи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ъ</w:t>
      </w:r>
      <w:r w:rsidR="00FD31DF" w:rsidRPr="00A804C2">
        <w:rPr>
          <w:rFonts w:cs="Times New Roman"/>
          <w:spacing w:val="-1"/>
        </w:rPr>
        <w:t>к</w:t>
      </w:r>
      <w:r w:rsidR="00FD31DF" w:rsidRPr="00A804C2">
        <w:rPr>
          <w:rFonts w:cs="Times New Roman"/>
        </w:rPr>
        <w:t>ът</w:t>
      </w:r>
      <w:r w:rsidR="00FD31DF" w:rsidRPr="00A804C2">
        <w:rPr>
          <w:rFonts w:cs="Times New Roman"/>
          <w:spacing w:val="48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44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я</w:t>
      </w:r>
      <w:r w:rsidR="00FD31DF" w:rsidRPr="00A804C2">
        <w:rPr>
          <w:rFonts w:cs="Times New Roman"/>
          <w:spacing w:val="47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48"/>
        </w:rPr>
        <w:t xml:space="preserve"> </w:t>
      </w:r>
      <w:r w:rsidR="00FD31DF" w:rsidRPr="00A804C2">
        <w:rPr>
          <w:rFonts w:cs="Times New Roman"/>
          <w:spacing w:val="-2"/>
        </w:rPr>
        <w:t>п</w:t>
      </w:r>
      <w:r w:rsidR="00FD31DF" w:rsidRPr="00A804C2">
        <w:rPr>
          <w:rFonts w:cs="Times New Roman"/>
        </w:rPr>
        <w:t>ърви</w:t>
      </w:r>
      <w:r w:rsidR="00FD31DF" w:rsidRPr="00A804C2">
        <w:rPr>
          <w:rFonts w:cs="Times New Roman"/>
          <w:spacing w:val="45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ача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48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нт</w:t>
      </w:r>
      <w:r w:rsidR="00FD31DF" w:rsidRPr="00A804C2">
        <w:rPr>
          <w:rFonts w:cs="Times New Roman"/>
          <w:spacing w:val="48"/>
        </w:rPr>
        <w:t xml:space="preserve"> </w:t>
      </w:r>
      <w:r w:rsidR="00FD31DF" w:rsidRPr="00A804C2">
        <w:rPr>
          <w:rFonts w:cs="Times New Roman"/>
        </w:rPr>
        <w:t>в 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дложен</w:t>
      </w:r>
      <w:r w:rsidR="00FD31DF" w:rsidRPr="00A804C2">
        <w:rPr>
          <w:rFonts w:cs="Times New Roman"/>
          <w:spacing w:val="1"/>
        </w:rPr>
        <w:t>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 xml:space="preserve">то 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ча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  <w:spacing w:val="-2"/>
        </w:rPr>
        <w:t>и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.</w:t>
      </w:r>
    </w:p>
    <w:p w:rsidR="008C0C97" w:rsidRDefault="009F2B45" w:rsidP="008C0C97">
      <w:pPr>
        <w:pStyle w:val="BodyText"/>
        <w:ind w:left="0" w:firstLine="720"/>
        <w:jc w:val="both"/>
        <w:rPr>
          <w:rFonts w:cs="Times New Roman"/>
        </w:rPr>
      </w:pPr>
      <w:r w:rsidRPr="009F2B45">
        <w:rPr>
          <w:rFonts w:cs="Times New Roman"/>
          <w:b/>
          <w:lang w:val="bg-BG"/>
        </w:rPr>
        <w:t xml:space="preserve">2. </w:t>
      </w:r>
      <w:r w:rsidR="00FD31DF" w:rsidRPr="00A804C2">
        <w:rPr>
          <w:rFonts w:cs="Times New Roman"/>
        </w:rPr>
        <w:t>Нот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ри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42"/>
        </w:rPr>
        <w:t xml:space="preserve"> </w:t>
      </w:r>
      <w:r w:rsidR="00FD31DF" w:rsidRPr="00A804C2">
        <w:rPr>
          <w:rFonts w:cs="Times New Roman"/>
        </w:rPr>
        <w:t>з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42"/>
        </w:rPr>
        <w:t xml:space="preserve"> </w:t>
      </w:r>
      <w:r w:rsidR="00FD31DF" w:rsidRPr="00A804C2">
        <w:rPr>
          <w:rFonts w:cs="Times New Roman"/>
        </w:rPr>
        <w:t>пъ</w:t>
      </w:r>
      <w:r w:rsidR="00FD31DF" w:rsidRPr="00A804C2">
        <w:rPr>
          <w:rFonts w:cs="Times New Roman"/>
          <w:spacing w:val="-2"/>
        </w:rPr>
        <w:t>л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ощно</w:t>
      </w:r>
      <w:r w:rsidR="00FD31DF" w:rsidRPr="00A804C2">
        <w:rPr>
          <w:rFonts w:cs="Times New Roman"/>
          <w:spacing w:val="42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42"/>
        </w:rPr>
        <w:t xml:space="preserve"> 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2"/>
        </w:rPr>
        <w:t>ц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то,</w:t>
      </w:r>
      <w:r w:rsidR="00FD31DF" w:rsidRPr="00A804C2">
        <w:rPr>
          <w:rFonts w:cs="Times New Roman"/>
          <w:spacing w:val="43"/>
        </w:rPr>
        <w:t xml:space="preserve"> </w:t>
      </w:r>
      <w:r w:rsidR="00FD31DF" w:rsidRPr="00A804C2">
        <w:rPr>
          <w:rFonts w:cs="Times New Roman"/>
        </w:rPr>
        <w:t>под</w:t>
      </w:r>
      <w:r w:rsidR="00FD31DF" w:rsidRPr="00A804C2">
        <w:rPr>
          <w:rFonts w:cs="Times New Roman"/>
          <w:spacing w:val="-1"/>
        </w:rPr>
        <w:t>п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що</w:t>
      </w:r>
      <w:r w:rsidR="00FD31DF" w:rsidRPr="00A804C2">
        <w:rPr>
          <w:rFonts w:cs="Times New Roman"/>
          <w:spacing w:val="42"/>
        </w:rPr>
        <w:t xml:space="preserve"> </w:t>
      </w:r>
      <w:r w:rsidR="00FD31DF" w:rsidRPr="00A804C2">
        <w:rPr>
          <w:rFonts w:cs="Times New Roman"/>
        </w:rPr>
        <w:t>офертата</w:t>
      </w:r>
      <w:r w:rsidR="00FD31DF" w:rsidRPr="00A804C2">
        <w:rPr>
          <w:rFonts w:cs="Times New Roman"/>
          <w:spacing w:val="47"/>
        </w:rPr>
        <w:t xml:space="preserve"> </w:t>
      </w:r>
      <w:r w:rsidR="00FD31DF" w:rsidRPr="00A804C2">
        <w:rPr>
          <w:rFonts w:cs="Times New Roman"/>
          <w:i/>
          <w:spacing w:val="-4"/>
        </w:rPr>
        <w:t>(</w:t>
      </w:r>
      <w:r w:rsidR="00FD31DF" w:rsidRPr="00A804C2">
        <w:rPr>
          <w:rFonts w:cs="Times New Roman"/>
          <w:i/>
        </w:rPr>
        <w:t>оригина</w:t>
      </w:r>
      <w:r w:rsidR="00FD31DF" w:rsidRPr="00A804C2">
        <w:rPr>
          <w:rFonts w:cs="Times New Roman"/>
          <w:i/>
          <w:spacing w:val="3"/>
        </w:rPr>
        <w:t>л</w:t>
      </w:r>
      <w:r w:rsidR="00FD31DF" w:rsidRPr="00A804C2">
        <w:rPr>
          <w:rFonts w:cs="Times New Roman"/>
          <w:i/>
          <w:spacing w:val="-4"/>
        </w:rPr>
        <w:t>)</w:t>
      </w:r>
      <w:r w:rsidR="00FD31DF" w:rsidRPr="00A804C2">
        <w:rPr>
          <w:rFonts w:cs="Times New Roman"/>
          <w:i/>
        </w:rPr>
        <w:t xml:space="preserve">.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я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ког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55"/>
        </w:rPr>
        <w:t xml:space="preserve"> </w:t>
      </w:r>
      <w:r w:rsidR="00FD31DF" w:rsidRPr="00A804C2">
        <w:rPr>
          <w:rFonts w:cs="Times New Roman"/>
        </w:rPr>
        <w:t>офертата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(или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няк</w:t>
      </w:r>
      <w:r w:rsidR="00FD31DF" w:rsidRPr="00A804C2">
        <w:rPr>
          <w:rFonts w:cs="Times New Roman"/>
          <w:spacing w:val="-3"/>
        </w:rPr>
        <w:t>о</w:t>
      </w:r>
      <w:r w:rsidR="00FD31DF" w:rsidRPr="00A804C2">
        <w:rPr>
          <w:rFonts w:cs="Times New Roman"/>
        </w:rPr>
        <w:t>й</w:t>
      </w:r>
      <w:r w:rsidR="00FD31DF" w:rsidRPr="00A804C2">
        <w:rPr>
          <w:rFonts w:cs="Times New Roman"/>
          <w:spacing w:val="55"/>
        </w:rPr>
        <w:t xml:space="preserve"> </w:t>
      </w:r>
      <w:r w:rsidR="00FD31DF" w:rsidRPr="00A804C2">
        <w:rPr>
          <w:rFonts w:cs="Times New Roman"/>
        </w:rPr>
        <w:t>до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нт</w:t>
      </w:r>
      <w:r w:rsidR="00FD31DF" w:rsidRPr="00A804C2">
        <w:rPr>
          <w:rFonts w:cs="Times New Roman"/>
          <w:spacing w:val="55"/>
        </w:rPr>
        <w:t xml:space="preserve"> </w:t>
      </w:r>
      <w:r w:rsidR="00FD31DF" w:rsidRPr="00A804C2">
        <w:rPr>
          <w:rFonts w:cs="Times New Roman"/>
        </w:rPr>
        <w:t>от</w:t>
      </w:r>
      <w:r w:rsidR="00FD31DF" w:rsidRPr="00A804C2">
        <w:rPr>
          <w:rFonts w:cs="Times New Roman"/>
          <w:spacing w:val="55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я)</w:t>
      </w:r>
      <w:r w:rsidR="00FD31DF" w:rsidRPr="00A804C2">
        <w:rPr>
          <w:rFonts w:cs="Times New Roman"/>
          <w:spacing w:val="51"/>
        </w:rPr>
        <w:t xml:space="preserve"> 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е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>по</w:t>
      </w:r>
      <w:r w:rsidR="00FD31DF" w:rsidRPr="00A804C2">
        <w:rPr>
          <w:rFonts w:cs="Times New Roman"/>
          <w:spacing w:val="-3"/>
        </w:rPr>
        <w:t>д</w:t>
      </w:r>
      <w:r w:rsidR="00FD31DF" w:rsidRPr="00A804C2">
        <w:rPr>
          <w:rFonts w:cs="Times New Roman"/>
        </w:rPr>
        <w:t>пи</w:t>
      </w:r>
      <w:r w:rsidR="00FD31DF" w:rsidRPr="00A804C2">
        <w:rPr>
          <w:rFonts w:cs="Times New Roman"/>
          <w:spacing w:val="-1"/>
        </w:rPr>
        <w:t>са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54"/>
        </w:rPr>
        <w:t xml:space="preserve"> </w:t>
      </w:r>
      <w:r w:rsidR="00FD31DF" w:rsidRPr="00A804C2">
        <w:rPr>
          <w:rFonts w:cs="Times New Roman"/>
        </w:rPr>
        <w:t xml:space="preserve">от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3"/>
        </w:rPr>
        <w:t>п</w:t>
      </w:r>
      <w:r w:rsidR="00FD31DF" w:rsidRPr="00A804C2">
        <w:rPr>
          <w:rFonts w:cs="Times New Roman"/>
        </w:rPr>
        <w:t>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вля</w:t>
      </w:r>
      <w:r w:rsidR="00FD31DF" w:rsidRPr="00A804C2">
        <w:rPr>
          <w:rFonts w:cs="Times New Roman"/>
          <w:spacing w:val="1"/>
        </w:rPr>
        <w:t>в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щия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15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</w:rPr>
        <w:t>ляв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щ</w:t>
      </w:r>
      <w:r w:rsidR="00FD31DF" w:rsidRPr="00A804C2">
        <w:rPr>
          <w:rFonts w:cs="Times New Roman"/>
          <w:spacing w:val="18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  <w:spacing w:val="1"/>
        </w:rPr>
        <w:t>с</w:t>
      </w:r>
      <w:r w:rsidR="00FD31DF" w:rsidRPr="00A804C2">
        <w:rPr>
          <w:rFonts w:cs="Times New Roman"/>
        </w:rPr>
        <w:t>ъгл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2"/>
        </w:rPr>
        <w:t>т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16"/>
        </w:rPr>
        <w:t xml:space="preserve"> </w:t>
      </w:r>
      <w:r w:rsidR="00FD31DF" w:rsidRPr="00A804C2">
        <w:rPr>
          <w:rFonts w:cs="Times New Roman"/>
          <w:spacing w:val="1"/>
        </w:rPr>
        <w:t>м</w:t>
      </w:r>
      <w:r w:rsidR="00FD31DF" w:rsidRPr="00A804C2">
        <w:rPr>
          <w:rFonts w:cs="Times New Roman"/>
        </w:rPr>
        <w:t>у</w:t>
      </w:r>
      <w:r w:rsidR="00FD31DF" w:rsidRPr="00A804C2">
        <w:rPr>
          <w:rFonts w:cs="Times New Roman"/>
          <w:spacing w:val="11"/>
        </w:rPr>
        <w:t xml:space="preserve"> </w:t>
      </w:r>
      <w:r w:rsidR="00FD31DF" w:rsidRPr="00A804C2">
        <w:rPr>
          <w:rFonts w:cs="Times New Roman"/>
          <w:spacing w:val="2"/>
        </w:rPr>
        <w:t>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ги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трация,</w:t>
      </w:r>
      <w:r w:rsidR="00FD31DF" w:rsidRPr="00A804C2">
        <w:rPr>
          <w:rFonts w:cs="Times New Roman"/>
          <w:spacing w:val="14"/>
        </w:rPr>
        <w:t xml:space="preserve"> 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13"/>
        </w:rPr>
        <w:t xml:space="preserve"> </w:t>
      </w:r>
      <w:r w:rsidR="00FD31DF" w:rsidRPr="00A804C2">
        <w:rPr>
          <w:rFonts w:cs="Times New Roman"/>
        </w:rPr>
        <w:t>от изри</w:t>
      </w:r>
      <w:r w:rsidR="00FD31DF" w:rsidRPr="00A804C2">
        <w:rPr>
          <w:rFonts w:cs="Times New Roman"/>
          <w:spacing w:val="-4"/>
        </w:rPr>
        <w:t>ч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6"/>
        </w:rPr>
        <w:t xml:space="preserve"> 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</w:rPr>
        <w:t>пълно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5"/>
        </w:rPr>
        <w:t xml:space="preserve"> 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гов</w:t>
      </w:r>
      <w:r w:rsidR="00FD31DF" w:rsidRPr="00A804C2">
        <w:rPr>
          <w:rFonts w:cs="Times New Roman"/>
          <w:spacing w:val="4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-1"/>
        </w:rPr>
        <w:t>в</w:t>
      </w:r>
      <w:r w:rsidR="00FD31DF" w:rsidRPr="00A804C2">
        <w:rPr>
          <w:rFonts w:cs="Times New Roman"/>
          <w:spacing w:val="4"/>
        </w:rPr>
        <w:t>и</w:t>
      </w:r>
      <w:r w:rsidR="00FD31DF" w:rsidRPr="00A804C2">
        <w:rPr>
          <w:rFonts w:cs="Times New Roman"/>
        </w:rPr>
        <w:t>тел.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</w:rPr>
        <w:t>Пъл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ощното</w:t>
      </w:r>
      <w:r w:rsidR="00FD31DF" w:rsidRPr="00A804C2">
        <w:rPr>
          <w:rFonts w:cs="Times New Roman"/>
          <w:spacing w:val="5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два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ъдържа</w:t>
      </w:r>
      <w:r w:rsidR="00FD31DF" w:rsidRPr="00A804C2">
        <w:rPr>
          <w:rFonts w:cs="Times New Roman"/>
          <w:spacing w:val="3"/>
        </w:rPr>
        <w:t xml:space="preserve"> 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ки д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нни</w:t>
      </w:r>
      <w:r w:rsidR="00FD31DF" w:rsidRPr="00A804C2">
        <w:rPr>
          <w:rFonts w:cs="Times New Roman"/>
          <w:spacing w:val="29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  <w:spacing w:val="-3"/>
        </w:rPr>
        <w:t>л</w:t>
      </w:r>
      <w:r w:rsidR="00FD31DF" w:rsidRPr="00A804C2">
        <w:rPr>
          <w:rFonts w:cs="Times New Roman"/>
        </w:rPr>
        <w:t>иц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та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  <w:spacing w:val="1"/>
        </w:rPr>
        <w:t>(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</w:rPr>
        <w:t>п</w:t>
      </w:r>
      <w:r w:rsidR="00FD31DF" w:rsidRPr="00A804C2">
        <w:rPr>
          <w:rFonts w:cs="Times New Roman"/>
          <w:spacing w:val="2"/>
        </w:rPr>
        <w:t>ъ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31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32"/>
        </w:rPr>
        <w:t xml:space="preserve"> </w:t>
      </w:r>
      <w:r w:rsidR="00FD31DF" w:rsidRPr="00A804C2">
        <w:rPr>
          <w:rFonts w:cs="Times New Roman"/>
          <w:spacing w:val="-8"/>
        </w:rPr>
        <w:t>у</w:t>
      </w:r>
      <w:r w:rsidR="00FD31DF" w:rsidRPr="00A804C2">
        <w:rPr>
          <w:rFonts w:cs="Times New Roman"/>
        </w:rPr>
        <w:t>пълно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ощител</w:t>
      </w:r>
      <w:r w:rsidR="00FD31DF" w:rsidRPr="00A804C2">
        <w:rPr>
          <w:rFonts w:cs="Times New Roman"/>
          <w:spacing w:val="-1"/>
        </w:rPr>
        <w:t>)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</w:rPr>
        <w:t>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кто</w:t>
      </w:r>
      <w:r w:rsidR="00FD31DF" w:rsidRPr="00A804C2">
        <w:rPr>
          <w:rFonts w:cs="Times New Roman"/>
          <w:spacing w:val="29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29"/>
        </w:rPr>
        <w:t xml:space="preserve"> </w:t>
      </w:r>
      <w:r w:rsidR="00FD31DF" w:rsidRPr="00A804C2">
        <w:rPr>
          <w:rFonts w:cs="Times New Roman"/>
        </w:rPr>
        <w:t>из</w:t>
      </w:r>
      <w:r w:rsidR="00FD31DF" w:rsidRPr="00A804C2">
        <w:rPr>
          <w:rFonts w:cs="Times New Roman"/>
          <w:spacing w:val="-3"/>
        </w:rPr>
        <w:t>р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но</w:t>
      </w:r>
      <w:r w:rsidR="00FD31DF" w:rsidRPr="00A804C2">
        <w:rPr>
          <w:rFonts w:cs="Times New Roman"/>
          <w:spacing w:val="28"/>
        </w:rPr>
        <w:t xml:space="preserve"> </w:t>
      </w:r>
      <w:r w:rsidR="00FD31DF" w:rsidRPr="00A804C2">
        <w:rPr>
          <w:rFonts w:cs="Times New Roman"/>
        </w:rPr>
        <w:t>изявл</w:t>
      </w:r>
      <w:r w:rsidR="00FD31DF" w:rsidRPr="00A804C2">
        <w:rPr>
          <w:rFonts w:cs="Times New Roman"/>
          <w:spacing w:val="-2"/>
        </w:rPr>
        <w:t>е</w:t>
      </w:r>
      <w:r w:rsidR="00FD31DF" w:rsidRPr="00A804C2">
        <w:rPr>
          <w:rFonts w:cs="Times New Roman"/>
        </w:rPr>
        <w:t>ни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30"/>
        </w:rPr>
        <w:t xml:space="preserve"> 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 xml:space="preserve">е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</w:rPr>
        <w:t>пълно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ощ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ното лице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и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во да</w:t>
      </w:r>
      <w:r w:rsidR="00FD31DF" w:rsidRPr="00A804C2">
        <w:rPr>
          <w:rFonts w:cs="Times New Roman"/>
          <w:spacing w:val="-2"/>
        </w:rPr>
        <w:t xml:space="preserve"> </w:t>
      </w:r>
      <w:r w:rsidR="00FD31DF" w:rsidRPr="00A804C2">
        <w:rPr>
          <w:rFonts w:cs="Times New Roman"/>
        </w:rPr>
        <w:t>под</w:t>
      </w:r>
      <w:r w:rsidR="00FD31DF" w:rsidRPr="00A804C2">
        <w:rPr>
          <w:rFonts w:cs="Times New Roman"/>
          <w:spacing w:val="1"/>
        </w:rPr>
        <w:t>п</w:t>
      </w:r>
      <w:r w:rsidR="00FD31DF" w:rsidRPr="00A804C2">
        <w:rPr>
          <w:rFonts w:cs="Times New Roman"/>
        </w:rPr>
        <w:t>ише</w:t>
      </w:r>
      <w:r w:rsidR="00FD31DF" w:rsidRPr="00A804C2">
        <w:rPr>
          <w:rFonts w:cs="Times New Roman"/>
          <w:spacing w:val="-4"/>
        </w:rPr>
        <w:t xml:space="preserve"> </w:t>
      </w:r>
      <w:r w:rsidR="00FD31DF" w:rsidRPr="00A804C2">
        <w:rPr>
          <w:rFonts w:cs="Times New Roman"/>
        </w:rPr>
        <w:t>офертата</w:t>
      </w:r>
      <w:r w:rsidR="00FD31DF" w:rsidRPr="00A804C2">
        <w:rPr>
          <w:rFonts w:cs="Times New Roman"/>
          <w:spacing w:val="-1"/>
        </w:rPr>
        <w:t xml:space="preserve"> </w:t>
      </w:r>
      <w:r w:rsidR="00FD31DF" w:rsidRPr="00A804C2">
        <w:rPr>
          <w:rFonts w:cs="Times New Roman"/>
        </w:rPr>
        <w:t>или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>отд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н</w:t>
      </w:r>
      <w:r w:rsidR="00FD31DF" w:rsidRPr="00A804C2">
        <w:rPr>
          <w:rFonts w:cs="Times New Roman"/>
        </w:rPr>
        <w:t xml:space="preserve">и </w:t>
      </w:r>
      <w:r w:rsidR="00FD31DF" w:rsidRPr="00A804C2">
        <w:rPr>
          <w:rFonts w:cs="Times New Roman"/>
          <w:spacing w:val="-3"/>
        </w:rPr>
        <w:t>д</w:t>
      </w:r>
      <w:r w:rsidR="00FD31DF" w:rsidRPr="00A804C2">
        <w:rPr>
          <w:rFonts w:cs="Times New Roman"/>
        </w:rPr>
        <w:t>о</w:t>
      </w:r>
      <w:r w:rsidR="00FD31DF" w:rsidRPr="00A804C2">
        <w:rPr>
          <w:rFonts w:cs="Times New Roman"/>
          <w:spacing w:val="3"/>
        </w:rPr>
        <w:t>к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-1"/>
        </w:rPr>
        <w:t>ме</w:t>
      </w:r>
      <w:r w:rsidR="00FD31DF" w:rsidRPr="00A804C2">
        <w:rPr>
          <w:rFonts w:cs="Times New Roman"/>
        </w:rPr>
        <w:t>нти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</w:rPr>
        <w:t xml:space="preserve">от 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я.</w:t>
      </w:r>
    </w:p>
    <w:p w:rsidR="008C0C97" w:rsidRDefault="009F2B45" w:rsidP="008C0C97">
      <w:pPr>
        <w:pStyle w:val="BodyText"/>
        <w:ind w:left="0" w:firstLine="720"/>
        <w:jc w:val="both"/>
        <w:rPr>
          <w:rFonts w:cs="Times New Roman"/>
          <w:i/>
        </w:rPr>
      </w:pPr>
      <w:r w:rsidRPr="008C0C97">
        <w:rPr>
          <w:rFonts w:cs="Times New Roman"/>
          <w:b/>
          <w:lang w:val="bg-BG"/>
        </w:rPr>
        <w:t>3.</w:t>
      </w:r>
      <w:r>
        <w:rPr>
          <w:rFonts w:cs="Times New Roman"/>
          <w:lang w:val="bg-BG"/>
        </w:rPr>
        <w:t xml:space="preserve"> </w:t>
      </w:r>
      <w:r w:rsidR="00FD31DF" w:rsidRPr="008C0C97">
        <w:rPr>
          <w:rFonts w:cs="Times New Roman"/>
        </w:rPr>
        <w:t>П</w:t>
      </w:r>
      <w:r w:rsidR="00FD31DF" w:rsidRPr="008C0C97">
        <w:rPr>
          <w:rFonts w:cs="Times New Roman"/>
          <w:spacing w:val="1"/>
        </w:rPr>
        <w:t>р</w:t>
      </w:r>
      <w:r w:rsidR="00FD31DF" w:rsidRPr="008C0C97">
        <w:rPr>
          <w:rFonts w:cs="Times New Roman"/>
          <w:spacing w:val="-1"/>
        </w:rPr>
        <w:t>е</w:t>
      </w:r>
      <w:r w:rsidR="00FD31DF" w:rsidRPr="008C0C97">
        <w:rPr>
          <w:rFonts w:cs="Times New Roman"/>
        </w:rPr>
        <w:t>д</w:t>
      </w:r>
      <w:r w:rsidR="00FD31DF" w:rsidRPr="008C0C97">
        <w:rPr>
          <w:rFonts w:cs="Times New Roman"/>
          <w:spacing w:val="-1"/>
        </w:rPr>
        <w:t>с</w:t>
      </w:r>
      <w:r w:rsidR="00FD31DF" w:rsidRPr="008C0C97">
        <w:rPr>
          <w:rFonts w:cs="Times New Roman"/>
          <w:spacing w:val="1"/>
        </w:rPr>
        <w:t>т</w:t>
      </w:r>
      <w:r w:rsidR="00FD31DF" w:rsidRPr="008C0C97">
        <w:rPr>
          <w:rFonts w:cs="Times New Roman"/>
        </w:rPr>
        <w:t>авяне на уч</w:t>
      </w:r>
      <w:r w:rsidR="00FD31DF" w:rsidRPr="008C0C97">
        <w:rPr>
          <w:rFonts w:cs="Times New Roman"/>
          <w:spacing w:val="-3"/>
        </w:rPr>
        <w:t>а</w:t>
      </w:r>
      <w:r w:rsidR="00FD31DF" w:rsidRPr="008C0C97">
        <w:rPr>
          <w:rFonts w:cs="Times New Roman"/>
          <w:spacing w:val="-1"/>
        </w:rPr>
        <w:t>с</w:t>
      </w:r>
      <w:r w:rsidR="00FD31DF" w:rsidRPr="008C0C97">
        <w:rPr>
          <w:rFonts w:cs="Times New Roman"/>
          <w:spacing w:val="1"/>
        </w:rPr>
        <w:t>т</w:t>
      </w:r>
      <w:r w:rsidR="00FD31DF" w:rsidRPr="008C0C97">
        <w:rPr>
          <w:rFonts w:cs="Times New Roman"/>
        </w:rPr>
        <w:t>н</w:t>
      </w:r>
      <w:r w:rsidR="00FD31DF" w:rsidRPr="008C0C97">
        <w:rPr>
          <w:rFonts w:cs="Times New Roman"/>
          <w:spacing w:val="-2"/>
        </w:rPr>
        <w:t>и</w:t>
      </w:r>
      <w:r w:rsidR="00FD31DF" w:rsidRPr="008C0C97">
        <w:rPr>
          <w:rFonts w:cs="Times New Roman"/>
        </w:rPr>
        <w:t xml:space="preserve">ка </w:t>
      </w:r>
      <w:r w:rsidRPr="00654D0D">
        <w:rPr>
          <w:rFonts w:cs="Times New Roman"/>
          <w:b/>
          <w:i/>
          <w:lang w:val="bg-BG"/>
        </w:rPr>
        <w:t>(</w:t>
      </w:r>
      <w:r w:rsidR="00FD31DF" w:rsidRPr="00654D0D">
        <w:rPr>
          <w:rFonts w:cs="Times New Roman"/>
          <w:b/>
          <w:i/>
        </w:rPr>
        <w:t>образ</w:t>
      </w:r>
      <w:r w:rsidR="00FD31DF" w:rsidRPr="00654D0D">
        <w:rPr>
          <w:rFonts w:cs="Times New Roman"/>
          <w:b/>
          <w:i/>
          <w:spacing w:val="-2"/>
        </w:rPr>
        <w:t>е</w:t>
      </w:r>
      <w:r w:rsidR="00FD31DF" w:rsidRPr="00654D0D">
        <w:rPr>
          <w:rFonts w:cs="Times New Roman"/>
          <w:b/>
          <w:i/>
        </w:rPr>
        <w:t>ц</w:t>
      </w:r>
      <w:r w:rsidR="00FD31DF" w:rsidRPr="00654D0D">
        <w:rPr>
          <w:rFonts w:cs="Times New Roman"/>
          <w:b/>
          <w:i/>
          <w:spacing w:val="-1"/>
        </w:rPr>
        <w:t xml:space="preserve"> </w:t>
      </w:r>
      <w:r w:rsidR="00FD31DF" w:rsidRPr="00654D0D">
        <w:rPr>
          <w:rFonts w:cs="Times New Roman"/>
          <w:b/>
          <w:i/>
        </w:rPr>
        <w:t>№</w:t>
      </w:r>
      <w:r w:rsidR="00FD31DF" w:rsidRPr="00654D0D">
        <w:rPr>
          <w:rFonts w:cs="Times New Roman"/>
          <w:b/>
          <w:i/>
          <w:spacing w:val="-1"/>
        </w:rPr>
        <w:t xml:space="preserve"> </w:t>
      </w:r>
      <w:r w:rsidR="00FD31DF" w:rsidRPr="00654D0D">
        <w:rPr>
          <w:rFonts w:cs="Times New Roman"/>
          <w:b/>
          <w:i/>
        </w:rPr>
        <w:t>1</w:t>
      </w:r>
      <w:r w:rsidRPr="00654D0D">
        <w:rPr>
          <w:rFonts w:cs="Times New Roman"/>
          <w:b/>
          <w:i/>
          <w:lang w:val="bg-BG"/>
        </w:rPr>
        <w:t>)</w:t>
      </w:r>
      <w:r w:rsidR="00FD31DF" w:rsidRPr="009F2B45">
        <w:rPr>
          <w:rFonts w:cs="Times New Roman"/>
          <w:i/>
        </w:rPr>
        <w:t>.</w:t>
      </w:r>
    </w:p>
    <w:p w:rsidR="008C0C97" w:rsidRDefault="009F2B45" w:rsidP="008C0C97">
      <w:pPr>
        <w:pStyle w:val="BodyText"/>
        <w:ind w:left="0"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bg-BG"/>
        </w:rPr>
        <w:t xml:space="preserve">4. </w:t>
      </w:r>
      <w:r w:rsidR="00FD31DF" w:rsidRPr="008C0C97">
        <w:rPr>
          <w:rFonts w:cs="Times New Roman"/>
          <w:bCs/>
        </w:rPr>
        <w:t xml:space="preserve">Декларация по </w:t>
      </w:r>
      <w:r w:rsidR="00FD31DF" w:rsidRPr="008C0C97">
        <w:rPr>
          <w:rFonts w:cs="Times New Roman"/>
          <w:bCs/>
          <w:spacing w:val="-1"/>
        </w:rPr>
        <w:t>ч</w:t>
      </w:r>
      <w:r w:rsidR="00FD31DF" w:rsidRPr="008C0C97">
        <w:rPr>
          <w:rFonts w:cs="Times New Roman"/>
          <w:bCs/>
        </w:rPr>
        <w:t xml:space="preserve">л. </w:t>
      </w:r>
      <w:r w:rsidR="00FD31DF" w:rsidRPr="008C0C97">
        <w:rPr>
          <w:rFonts w:cs="Times New Roman"/>
          <w:bCs/>
          <w:spacing w:val="-3"/>
        </w:rPr>
        <w:t>5</w:t>
      </w:r>
      <w:r w:rsidR="00FD31DF" w:rsidRPr="008C0C97">
        <w:rPr>
          <w:rFonts w:cs="Times New Roman"/>
          <w:bCs/>
        </w:rPr>
        <w:t xml:space="preserve">4, ал. 1, 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</w:rPr>
        <w:t xml:space="preserve">. </w:t>
      </w:r>
      <w:r w:rsidR="00FD31DF" w:rsidRPr="008C0C97">
        <w:rPr>
          <w:rFonts w:cs="Times New Roman"/>
          <w:bCs/>
          <w:spacing w:val="1"/>
        </w:rPr>
        <w:t>1</w:t>
      </w:r>
      <w:r w:rsidR="00FD31DF" w:rsidRPr="008C0C97">
        <w:rPr>
          <w:rFonts w:cs="Times New Roman"/>
          <w:bCs/>
        </w:rPr>
        <w:t>,</w:t>
      </w:r>
      <w:r w:rsidR="00FD31DF" w:rsidRPr="008C0C97">
        <w:rPr>
          <w:rFonts w:cs="Times New Roman"/>
          <w:bCs/>
          <w:spacing w:val="-3"/>
        </w:rPr>
        <w:t xml:space="preserve"> 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</w:rPr>
        <w:t>. 2 и</w:t>
      </w:r>
      <w:r w:rsidR="00FD31DF" w:rsidRPr="008C0C97">
        <w:rPr>
          <w:rFonts w:cs="Times New Roman"/>
          <w:bCs/>
          <w:spacing w:val="-2"/>
        </w:rPr>
        <w:t xml:space="preserve"> 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</w:rPr>
        <w:t>.</w:t>
      </w:r>
      <w:r w:rsidR="00FD31DF" w:rsidRPr="008C0C97">
        <w:rPr>
          <w:rFonts w:cs="Times New Roman"/>
          <w:bCs/>
          <w:spacing w:val="1"/>
        </w:rPr>
        <w:t xml:space="preserve"> </w:t>
      </w:r>
      <w:r w:rsidR="00FD31DF" w:rsidRPr="008C0C97">
        <w:rPr>
          <w:rFonts w:cs="Times New Roman"/>
          <w:bCs/>
        </w:rPr>
        <w:t>7</w:t>
      </w:r>
      <w:r w:rsidR="00FD31DF" w:rsidRPr="008C0C97">
        <w:rPr>
          <w:rFonts w:cs="Times New Roman"/>
          <w:bCs/>
          <w:spacing w:val="-3"/>
        </w:rPr>
        <w:t xml:space="preserve"> </w:t>
      </w:r>
      <w:r w:rsidR="00FD31DF" w:rsidRPr="008C0C97">
        <w:rPr>
          <w:rFonts w:cs="Times New Roman"/>
          <w:bCs/>
        </w:rPr>
        <w:t>от</w:t>
      </w:r>
      <w:r w:rsidR="00FD31DF" w:rsidRPr="008C0C97">
        <w:rPr>
          <w:rFonts w:cs="Times New Roman"/>
          <w:bCs/>
          <w:spacing w:val="1"/>
        </w:rPr>
        <w:t xml:space="preserve"> </w:t>
      </w:r>
      <w:r w:rsidR="00FD31DF" w:rsidRPr="008C0C97">
        <w:rPr>
          <w:rFonts w:cs="Times New Roman"/>
          <w:bCs/>
        </w:rPr>
        <w:t>З</w:t>
      </w:r>
      <w:r w:rsidR="00FD31DF" w:rsidRPr="008C0C97">
        <w:rPr>
          <w:rFonts w:cs="Times New Roman"/>
          <w:bCs/>
          <w:spacing w:val="-2"/>
        </w:rPr>
        <w:t>О</w:t>
      </w:r>
      <w:r w:rsidR="00FD31DF" w:rsidRPr="008C0C97">
        <w:rPr>
          <w:rFonts w:cs="Times New Roman"/>
          <w:bCs/>
        </w:rPr>
        <w:t>П</w:t>
      </w:r>
      <w:r w:rsidR="00FD31DF" w:rsidRPr="00A804C2">
        <w:rPr>
          <w:rFonts w:cs="Times New Roman"/>
          <w:b/>
          <w:bCs/>
        </w:rPr>
        <w:t xml:space="preserve"> </w:t>
      </w:r>
      <w:r w:rsidRPr="009F2B45">
        <w:rPr>
          <w:rFonts w:cs="Times New Roman"/>
          <w:b/>
          <w:i/>
          <w:lang w:val="bg-BG"/>
        </w:rPr>
        <w:t>(</w:t>
      </w:r>
      <w:r w:rsidRPr="009F2B45">
        <w:rPr>
          <w:rFonts w:cs="Times New Roman"/>
          <w:b/>
          <w:i/>
        </w:rPr>
        <w:t>образ</w:t>
      </w:r>
      <w:r w:rsidRPr="009F2B45">
        <w:rPr>
          <w:rFonts w:cs="Times New Roman"/>
          <w:b/>
          <w:i/>
          <w:spacing w:val="-2"/>
        </w:rPr>
        <w:t>е</w:t>
      </w:r>
      <w:r w:rsidRPr="009F2B45">
        <w:rPr>
          <w:rFonts w:cs="Times New Roman"/>
          <w:b/>
          <w:i/>
        </w:rPr>
        <w:t>ц</w:t>
      </w:r>
      <w:r w:rsidRPr="009F2B45">
        <w:rPr>
          <w:rFonts w:cs="Times New Roman"/>
          <w:b/>
          <w:i/>
          <w:spacing w:val="-1"/>
        </w:rPr>
        <w:t xml:space="preserve"> </w:t>
      </w:r>
      <w:r w:rsidRPr="009F2B45">
        <w:rPr>
          <w:rFonts w:cs="Times New Roman"/>
          <w:b/>
          <w:i/>
        </w:rPr>
        <w:t>№</w:t>
      </w:r>
      <w:r w:rsidRPr="009F2B45">
        <w:rPr>
          <w:rFonts w:cs="Times New Roman"/>
          <w:b/>
          <w:i/>
          <w:spacing w:val="-1"/>
        </w:rPr>
        <w:t xml:space="preserve"> </w:t>
      </w:r>
      <w:r>
        <w:rPr>
          <w:rFonts w:cs="Times New Roman"/>
          <w:b/>
          <w:i/>
          <w:lang w:val="bg-BG"/>
        </w:rPr>
        <w:t>2</w:t>
      </w:r>
      <w:r w:rsidRPr="009F2B45">
        <w:rPr>
          <w:rFonts w:cs="Times New Roman"/>
          <w:b/>
          <w:i/>
          <w:lang w:val="bg-BG"/>
        </w:rPr>
        <w:t>)</w:t>
      </w:r>
      <w:r w:rsidR="00FD31DF" w:rsidRPr="00A804C2">
        <w:rPr>
          <w:rFonts w:cs="Times New Roman"/>
          <w:b/>
          <w:bCs/>
        </w:rPr>
        <w:t>.</w:t>
      </w:r>
    </w:p>
    <w:p w:rsidR="008C0C97" w:rsidRDefault="009F2B45" w:rsidP="008C0C97">
      <w:pPr>
        <w:pStyle w:val="BodyText"/>
        <w:ind w:left="0"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bg-BG"/>
        </w:rPr>
        <w:t xml:space="preserve">5. </w:t>
      </w:r>
      <w:r w:rsidR="00FD31DF" w:rsidRPr="008C0C97">
        <w:rPr>
          <w:rFonts w:cs="Times New Roman"/>
          <w:bCs/>
        </w:rPr>
        <w:t xml:space="preserve">Декларация по </w:t>
      </w:r>
      <w:r w:rsidR="00FD31DF" w:rsidRPr="008C0C97">
        <w:rPr>
          <w:rFonts w:cs="Times New Roman"/>
          <w:bCs/>
          <w:spacing w:val="-1"/>
        </w:rPr>
        <w:t>ч</w:t>
      </w:r>
      <w:r w:rsidR="00FD31DF" w:rsidRPr="008C0C97">
        <w:rPr>
          <w:rFonts w:cs="Times New Roman"/>
          <w:bCs/>
        </w:rPr>
        <w:t xml:space="preserve">л. </w:t>
      </w:r>
      <w:r w:rsidR="00FD31DF" w:rsidRPr="008C0C97">
        <w:rPr>
          <w:rFonts w:cs="Times New Roman"/>
          <w:bCs/>
          <w:spacing w:val="-3"/>
        </w:rPr>
        <w:t>5</w:t>
      </w:r>
      <w:r w:rsidR="00FD31DF" w:rsidRPr="008C0C97">
        <w:rPr>
          <w:rFonts w:cs="Times New Roman"/>
          <w:bCs/>
        </w:rPr>
        <w:t xml:space="preserve">4, ал. 1, 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</w:rPr>
        <w:t>. 3,</w:t>
      </w:r>
      <w:r w:rsidR="00FD31DF" w:rsidRPr="008C0C97">
        <w:rPr>
          <w:rFonts w:cs="Times New Roman"/>
          <w:bCs/>
          <w:spacing w:val="-3"/>
        </w:rPr>
        <w:t xml:space="preserve"> 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</w:rPr>
        <w:t>. 4 и</w:t>
      </w:r>
      <w:r w:rsidR="00FD31DF" w:rsidRPr="008C0C97">
        <w:rPr>
          <w:rFonts w:cs="Times New Roman"/>
          <w:bCs/>
          <w:spacing w:val="-2"/>
        </w:rPr>
        <w:t xml:space="preserve"> </w:t>
      </w:r>
      <w:r w:rsidR="00FD31DF" w:rsidRPr="008C0C97">
        <w:rPr>
          <w:rFonts w:cs="Times New Roman"/>
          <w:bCs/>
          <w:spacing w:val="1"/>
        </w:rPr>
        <w:t>т</w:t>
      </w:r>
      <w:r w:rsidR="00FD31DF" w:rsidRPr="008C0C97">
        <w:rPr>
          <w:rFonts w:cs="Times New Roman"/>
          <w:bCs/>
        </w:rPr>
        <w:t>. 5</w:t>
      </w:r>
      <w:r w:rsidR="00FD31DF" w:rsidRPr="008C0C97">
        <w:rPr>
          <w:rFonts w:cs="Times New Roman"/>
          <w:bCs/>
          <w:spacing w:val="-3"/>
        </w:rPr>
        <w:t xml:space="preserve"> </w:t>
      </w:r>
      <w:r w:rsidR="00FD31DF" w:rsidRPr="008C0C97">
        <w:rPr>
          <w:rFonts w:cs="Times New Roman"/>
          <w:bCs/>
        </w:rPr>
        <w:t>от</w:t>
      </w:r>
      <w:r w:rsidR="00FD31DF" w:rsidRPr="008C0C97">
        <w:rPr>
          <w:rFonts w:cs="Times New Roman"/>
          <w:bCs/>
          <w:spacing w:val="1"/>
        </w:rPr>
        <w:t xml:space="preserve"> </w:t>
      </w:r>
      <w:r w:rsidR="00FD31DF" w:rsidRPr="008C0C97">
        <w:rPr>
          <w:rFonts w:cs="Times New Roman"/>
          <w:bCs/>
        </w:rPr>
        <w:t>З</w:t>
      </w:r>
      <w:r w:rsidR="00FD31DF" w:rsidRPr="008C0C97">
        <w:rPr>
          <w:rFonts w:cs="Times New Roman"/>
          <w:bCs/>
          <w:spacing w:val="-2"/>
        </w:rPr>
        <w:t>О</w:t>
      </w:r>
      <w:r w:rsidR="00FD31DF" w:rsidRPr="008C0C97">
        <w:rPr>
          <w:rFonts w:cs="Times New Roman"/>
          <w:bCs/>
        </w:rPr>
        <w:t>П</w:t>
      </w:r>
      <w:r w:rsidR="00FD31DF" w:rsidRPr="00A804C2">
        <w:rPr>
          <w:rFonts w:cs="Times New Roman"/>
          <w:b/>
          <w:bCs/>
          <w:spacing w:val="3"/>
        </w:rPr>
        <w:t xml:space="preserve"> </w:t>
      </w:r>
      <w:r w:rsidRPr="009F2B45">
        <w:rPr>
          <w:rFonts w:cs="Times New Roman"/>
          <w:b/>
          <w:i/>
          <w:lang w:val="bg-BG"/>
        </w:rPr>
        <w:t>(</w:t>
      </w:r>
      <w:r w:rsidRPr="009F2B45">
        <w:rPr>
          <w:rFonts w:cs="Times New Roman"/>
          <w:b/>
          <w:i/>
        </w:rPr>
        <w:t>образ</w:t>
      </w:r>
      <w:r w:rsidRPr="009F2B45">
        <w:rPr>
          <w:rFonts w:cs="Times New Roman"/>
          <w:b/>
          <w:i/>
          <w:spacing w:val="-2"/>
        </w:rPr>
        <w:t>е</w:t>
      </w:r>
      <w:r w:rsidRPr="009F2B45">
        <w:rPr>
          <w:rFonts w:cs="Times New Roman"/>
          <w:b/>
          <w:i/>
        </w:rPr>
        <w:t>ц</w:t>
      </w:r>
      <w:r w:rsidRPr="009F2B45">
        <w:rPr>
          <w:rFonts w:cs="Times New Roman"/>
          <w:b/>
          <w:i/>
          <w:spacing w:val="-1"/>
        </w:rPr>
        <w:t xml:space="preserve"> </w:t>
      </w:r>
      <w:r w:rsidRPr="009F2B45">
        <w:rPr>
          <w:rFonts w:cs="Times New Roman"/>
          <w:b/>
          <w:i/>
        </w:rPr>
        <w:t>№</w:t>
      </w:r>
      <w:r w:rsidRPr="009F2B45">
        <w:rPr>
          <w:rFonts w:cs="Times New Roman"/>
          <w:b/>
          <w:i/>
          <w:spacing w:val="-1"/>
        </w:rPr>
        <w:t xml:space="preserve"> </w:t>
      </w:r>
      <w:r>
        <w:rPr>
          <w:rFonts w:cs="Times New Roman"/>
          <w:b/>
          <w:i/>
          <w:lang w:val="bg-BG"/>
        </w:rPr>
        <w:t>3</w:t>
      </w:r>
      <w:r w:rsidRPr="009F2B45">
        <w:rPr>
          <w:rFonts w:cs="Times New Roman"/>
          <w:b/>
          <w:i/>
          <w:lang w:val="bg-BG"/>
        </w:rPr>
        <w:t>)</w:t>
      </w:r>
      <w:r w:rsidR="00FD31DF" w:rsidRPr="00A804C2">
        <w:rPr>
          <w:rFonts w:cs="Times New Roman"/>
          <w:b/>
          <w:bCs/>
        </w:rPr>
        <w:t>.</w:t>
      </w:r>
    </w:p>
    <w:p w:rsidR="00173804" w:rsidRPr="008C0C97" w:rsidRDefault="009F2B45" w:rsidP="008C0C97">
      <w:pPr>
        <w:pStyle w:val="BodyText"/>
        <w:ind w:left="0" w:firstLine="720"/>
        <w:jc w:val="both"/>
        <w:rPr>
          <w:lang w:val="bg-BG"/>
        </w:rPr>
      </w:pPr>
      <w:r>
        <w:rPr>
          <w:rFonts w:cs="Times New Roman"/>
          <w:b/>
          <w:bCs/>
          <w:lang w:val="bg-BG"/>
        </w:rPr>
        <w:t xml:space="preserve">6. </w:t>
      </w:r>
      <w:r w:rsidR="00FD31DF" w:rsidRPr="008C0C97">
        <w:rPr>
          <w:rFonts w:cs="Times New Roman"/>
          <w:bCs/>
        </w:rPr>
        <w:t>Т</w:t>
      </w:r>
      <w:r w:rsidR="00FD31DF" w:rsidRPr="008C0C97">
        <w:rPr>
          <w:rFonts w:cs="Times New Roman"/>
          <w:bCs/>
          <w:spacing w:val="-1"/>
        </w:rPr>
        <w:t>е</w:t>
      </w:r>
      <w:r w:rsidR="00FD31DF" w:rsidRPr="008C0C97">
        <w:rPr>
          <w:rFonts w:cs="Times New Roman"/>
          <w:bCs/>
        </w:rPr>
        <w:t>хни</w:t>
      </w:r>
      <w:r w:rsidR="00FD31DF" w:rsidRPr="008C0C97">
        <w:rPr>
          <w:rFonts w:cs="Times New Roman"/>
          <w:bCs/>
          <w:spacing w:val="-1"/>
        </w:rPr>
        <w:t>чес</w:t>
      </w:r>
      <w:r w:rsidR="00FD31DF" w:rsidRPr="008C0C97">
        <w:rPr>
          <w:rFonts w:cs="Times New Roman"/>
          <w:bCs/>
        </w:rPr>
        <w:t>ко пр</w:t>
      </w:r>
      <w:r w:rsidR="00FD31DF" w:rsidRPr="008C0C97">
        <w:rPr>
          <w:rFonts w:cs="Times New Roman"/>
          <w:bCs/>
          <w:spacing w:val="-1"/>
        </w:rPr>
        <w:t>е</w:t>
      </w:r>
      <w:r w:rsidR="00FD31DF" w:rsidRPr="008C0C97">
        <w:rPr>
          <w:rFonts w:cs="Times New Roman"/>
          <w:bCs/>
        </w:rPr>
        <w:t>дл</w:t>
      </w:r>
      <w:r w:rsidR="00FD31DF" w:rsidRPr="008C0C97">
        <w:rPr>
          <w:rFonts w:cs="Times New Roman"/>
          <w:bCs/>
          <w:spacing w:val="-3"/>
        </w:rPr>
        <w:t>о</w:t>
      </w:r>
      <w:r w:rsidR="00FD31DF" w:rsidRPr="008C0C97">
        <w:rPr>
          <w:rFonts w:cs="Times New Roman"/>
          <w:bCs/>
          <w:spacing w:val="-2"/>
        </w:rPr>
        <w:t>ж</w:t>
      </w:r>
      <w:r w:rsidR="00FD31DF" w:rsidRPr="008C0C97">
        <w:rPr>
          <w:rFonts w:cs="Times New Roman"/>
          <w:bCs/>
          <w:spacing w:val="-1"/>
        </w:rPr>
        <w:t>е</w:t>
      </w:r>
      <w:r w:rsidR="00FD31DF" w:rsidRPr="008C0C97">
        <w:rPr>
          <w:rFonts w:cs="Times New Roman"/>
          <w:bCs/>
          <w:spacing w:val="3"/>
        </w:rPr>
        <w:t>н</w:t>
      </w:r>
      <w:r w:rsidR="00FD31DF" w:rsidRPr="00936897">
        <w:rPr>
          <w:rFonts w:cs="Times New Roman"/>
          <w:bCs/>
        </w:rPr>
        <w:t>ие</w:t>
      </w:r>
      <w:r w:rsidR="00654D0D">
        <w:rPr>
          <w:rFonts w:cs="Times New Roman"/>
          <w:bCs/>
          <w:lang w:val="bg-BG"/>
        </w:rPr>
        <w:t xml:space="preserve"> </w:t>
      </w:r>
      <w:r w:rsidR="00654D0D" w:rsidRPr="009F2B45">
        <w:rPr>
          <w:rFonts w:cs="Times New Roman"/>
          <w:b/>
          <w:i/>
          <w:lang w:val="bg-BG"/>
        </w:rPr>
        <w:t>(</w:t>
      </w:r>
      <w:r w:rsidR="00654D0D" w:rsidRPr="009F2B45">
        <w:rPr>
          <w:rFonts w:cs="Times New Roman"/>
          <w:b/>
          <w:i/>
        </w:rPr>
        <w:t>обра</w:t>
      </w:r>
      <w:r w:rsidR="00654D0D" w:rsidRPr="00936897">
        <w:rPr>
          <w:rFonts w:cs="Times New Roman"/>
          <w:b/>
          <w:i/>
        </w:rPr>
        <w:t>з</w:t>
      </w:r>
      <w:r w:rsidR="00654D0D" w:rsidRPr="00936897">
        <w:rPr>
          <w:rFonts w:cs="Times New Roman"/>
          <w:b/>
          <w:i/>
          <w:spacing w:val="-2"/>
        </w:rPr>
        <w:t>е</w:t>
      </w:r>
      <w:r w:rsidR="00654D0D" w:rsidRPr="00936897">
        <w:rPr>
          <w:rFonts w:cs="Times New Roman"/>
          <w:b/>
          <w:i/>
        </w:rPr>
        <w:t>ц</w:t>
      </w:r>
      <w:r w:rsidR="00654D0D" w:rsidRPr="00936897">
        <w:rPr>
          <w:rFonts w:cs="Times New Roman"/>
          <w:b/>
          <w:i/>
          <w:spacing w:val="-1"/>
        </w:rPr>
        <w:t xml:space="preserve"> </w:t>
      </w:r>
      <w:r w:rsidR="00654D0D" w:rsidRPr="00936897">
        <w:rPr>
          <w:rFonts w:cs="Times New Roman"/>
          <w:b/>
          <w:i/>
        </w:rPr>
        <w:t>№</w:t>
      </w:r>
      <w:r w:rsidR="00654D0D" w:rsidRPr="00936897">
        <w:rPr>
          <w:rFonts w:cs="Times New Roman"/>
          <w:b/>
          <w:i/>
          <w:spacing w:val="-1"/>
        </w:rPr>
        <w:t xml:space="preserve"> </w:t>
      </w:r>
      <w:r w:rsidR="00654D0D" w:rsidRPr="00936897">
        <w:rPr>
          <w:rFonts w:cs="Times New Roman"/>
          <w:b/>
          <w:i/>
          <w:lang w:val="bg-BG"/>
        </w:rPr>
        <w:t>4</w:t>
      </w:r>
      <w:r w:rsidR="00654D0D">
        <w:rPr>
          <w:rFonts w:cs="Times New Roman"/>
          <w:b/>
          <w:i/>
          <w:lang w:val="bg-BG"/>
        </w:rPr>
        <w:t>)</w:t>
      </w:r>
      <w:r w:rsidR="00FD31DF" w:rsidRPr="00936897">
        <w:rPr>
          <w:rFonts w:cs="Times New Roman"/>
          <w:b/>
          <w:bCs/>
          <w:spacing w:val="-1"/>
        </w:rPr>
        <w:t xml:space="preserve"> </w:t>
      </w:r>
      <w:r w:rsidR="00400216" w:rsidRPr="00936897">
        <w:rPr>
          <w:rFonts w:cs="Times New Roman"/>
          <w:b/>
          <w:bCs/>
          <w:spacing w:val="-1"/>
          <w:lang w:val="bg-BG"/>
        </w:rPr>
        <w:t>с приложения</w:t>
      </w:r>
      <w:r w:rsidR="00654D0D">
        <w:rPr>
          <w:rFonts w:cs="Times New Roman"/>
          <w:b/>
          <w:bCs/>
          <w:spacing w:val="-1"/>
          <w:lang w:val="bg-BG"/>
        </w:rPr>
        <w:t xml:space="preserve"> (</w:t>
      </w:r>
      <w:r w:rsidR="00400216" w:rsidRPr="00936897">
        <w:rPr>
          <w:rFonts w:cs="Times New Roman"/>
          <w:b/>
          <w:i/>
          <w:lang w:val="bg-BG"/>
        </w:rPr>
        <w:t>прил. 1, 2, 3, 4</w:t>
      </w:r>
      <w:r w:rsidR="00400216" w:rsidRPr="0061539C">
        <w:rPr>
          <w:rFonts w:cs="Times New Roman"/>
          <w:b/>
          <w:i/>
          <w:lang w:val="bg-BG"/>
        </w:rPr>
        <w:t>, 5</w:t>
      </w:r>
      <w:r w:rsidR="00936897" w:rsidRPr="0061539C">
        <w:rPr>
          <w:rFonts w:cs="Times New Roman"/>
          <w:b/>
          <w:i/>
          <w:lang w:val="bg-BG"/>
        </w:rPr>
        <w:t>)</w:t>
      </w:r>
    </w:p>
    <w:p w:rsidR="008C0C97" w:rsidRDefault="00FD31DF" w:rsidP="008C0C97">
      <w:pPr>
        <w:pStyle w:val="Heading2"/>
        <w:ind w:left="0" w:right="1" w:firstLine="0"/>
        <w:jc w:val="both"/>
        <w:rPr>
          <w:rFonts w:cs="Times New Roman"/>
          <w:b w:val="0"/>
          <w:lang w:val="bg-BG"/>
        </w:rPr>
      </w:pPr>
      <w:r w:rsidRPr="00A804C2">
        <w:rPr>
          <w:rFonts w:cs="Times New Roman"/>
        </w:rPr>
        <w:t>Забе</w:t>
      </w:r>
      <w:r w:rsidRPr="00A804C2">
        <w:rPr>
          <w:rFonts w:cs="Times New Roman"/>
          <w:spacing w:val="-2"/>
        </w:rPr>
        <w:t>л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жка:</w:t>
      </w:r>
      <w:r w:rsidRPr="00A804C2">
        <w:rPr>
          <w:rFonts w:cs="Times New Roman"/>
          <w:spacing w:val="40"/>
        </w:rPr>
        <w:t xml:space="preserve"> </w:t>
      </w:r>
      <w:r w:rsidRPr="003516E0">
        <w:rPr>
          <w:rFonts w:cs="Times New Roman"/>
          <w:b w:val="0"/>
        </w:rPr>
        <w:t>Оферта на участник, която не съдържа Техническо предложение или то не</w:t>
      </w:r>
      <w:r w:rsidR="00C86F9F">
        <w:rPr>
          <w:rFonts w:cs="Times New Roman"/>
          <w:b w:val="0"/>
          <w:lang w:val="bg-BG"/>
        </w:rPr>
        <w:t xml:space="preserve"> </w:t>
      </w:r>
      <w:r w:rsidRPr="003516E0">
        <w:rPr>
          <w:rFonts w:cs="Times New Roman"/>
          <w:b w:val="0"/>
        </w:rPr>
        <w:t>отговаря на обявените условия на поръчката няма да бъде разглеждана и оценявана от Възложителя.</w:t>
      </w:r>
    </w:p>
    <w:p w:rsidR="00C86F9F" w:rsidRPr="00496CB9" w:rsidRDefault="00C86F9F" w:rsidP="008C0C97">
      <w:pPr>
        <w:pStyle w:val="Heading2"/>
        <w:ind w:left="0" w:right="1" w:firstLine="0"/>
        <w:jc w:val="both"/>
        <w:rPr>
          <w:rFonts w:cs="Times New Roman"/>
        </w:rPr>
      </w:pPr>
      <w:r>
        <w:rPr>
          <w:rFonts w:cs="Times New Roman"/>
          <w:b w:val="0"/>
          <w:lang w:val="bg-BG"/>
        </w:rPr>
        <w:t xml:space="preserve">Участник, който не представи </w:t>
      </w:r>
      <w:r w:rsidRPr="003516E0">
        <w:rPr>
          <w:rFonts w:cs="Times New Roman"/>
          <w:b w:val="0"/>
        </w:rPr>
        <w:t>Техническо предложение или то не</w:t>
      </w:r>
      <w:r>
        <w:rPr>
          <w:rFonts w:cs="Times New Roman"/>
          <w:b w:val="0"/>
          <w:lang w:val="bg-BG"/>
        </w:rPr>
        <w:t xml:space="preserve"> </w:t>
      </w:r>
      <w:r w:rsidRPr="003516E0">
        <w:rPr>
          <w:rFonts w:cs="Times New Roman"/>
          <w:b w:val="0"/>
        </w:rPr>
        <w:t>отговаря на обявените условия на поръчката</w:t>
      </w:r>
      <w:r>
        <w:rPr>
          <w:rFonts w:cs="Times New Roman"/>
          <w:b w:val="0"/>
          <w:lang w:val="bg-BG"/>
        </w:rPr>
        <w:t xml:space="preserve"> ще бъде отстранен от участие в процедурата по възлагане на обществената поръчка на основание чл. 107, т. 2, б. „а” от ЗОП</w:t>
      </w:r>
      <w:r w:rsidR="00496CB9">
        <w:rPr>
          <w:rFonts w:cs="Times New Roman"/>
          <w:b w:val="0"/>
        </w:rPr>
        <w:t>.</w:t>
      </w:r>
    </w:p>
    <w:p w:rsidR="00173804" w:rsidRPr="008C0C97" w:rsidRDefault="009F2B45" w:rsidP="003516E0">
      <w:pPr>
        <w:pStyle w:val="Heading2"/>
        <w:ind w:left="0" w:firstLine="720"/>
        <w:jc w:val="both"/>
        <w:rPr>
          <w:rFonts w:cs="Times New Roman"/>
          <w:b w:val="0"/>
          <w:bCs w:val="0"/>
          <w:i w:val="0"/>
        </w:rPr>
      </w:pPr>
      <w:r w:rsidRPr="008C0C97">
        <w:rPr>
          <w:rFonts w:cs="Times New Roman"/>
          <w:i w:val="0"/>
          <w:lang w:val="bg-BG"/>
        </w:rPr>
        <w:t xml:space="preserve">7. </w:t>
      </w:r>
      <w:r w:rsidRPr="008C0C97">
        <w:rPr>
          <w:rFonts w:cs="Times New Roman"/>
          <w:b w:val="0"/>
          <w:i w:val="0"/>
          <w:lang w:val="bg-BG"/>
        </w:rPr>
        <w:t>Ц</w:t>
      </w:r>
      <w:r w:rsidR="00FD31DF" w:rsidRPr="008C0C97">
        <w:rPr>
          <w:rFonts w:cs="Times New Roman"/>
          <w:b w:val="0"/>
          <w:i w:val="0"/>
        </w:rPr>
        <w:t xml:space="preserve">еново </w:t>
      </w:r>
      <w:r w:rsidR="00FD31DF" w:rsidRPr="008C0C97">
        <w:rPr>
          <w:rFonts w:cs="Times New Roman"/>
          <w:b w:val="0"/>
          <w:i w:val="0"/>
          <w:spacing w:val="1"/>
        </w:rPr>
        <w:t>п</w:t>
      </w:r>
      <w:r w:rsidR="00FD31DF" w:rsidRPr="008C0C97">
        <w:rPr>
          <w:rFonts w:cs="Times New Roman"/>
          <w:b w:val="0"/>
          <w:i w:val="0"/>
        </w:rPr>
        <w:t>р</w:t>
      </w:r>
      <w:r w:rsidR="00FD31DF" w:rsidRPr="008C0C97">
        <w:rPr>
          <w:rFonts w:cs="Times New Roman"/>
          <w:b w:val="0"/>
          <w:i w:val="0"/>
          <w:spacing w:val="-1"/>
        </w:rPr>
        <w:t>е</w:t>
      </w:r>
      <w:r w:rsidR="00FD31DF" w:rsidRPr="008C0C97">
        <w:rPr>
          <w:rFonts w:cs="Times New Roman"/>
          <w:b w:val="0"/>
          <w:i w:val="0"/>
        </w:rPr>
        <w:t>дло</w:t>
      </w:r>
      <w:r w:rsidR="00FD31DF" w:rsidRPr="008C0C97">
        <w:rPr>
          <w:rFonts w:cs="Times New Roman"/>
          <w:b w:val="0"/>
          <w:i w:val="0"/>
          <w:spacing w:val="-4"/>
        </w:rPr>
        <w:t>ж</w:t>
      </w:r>
      <w:r w:rsidR="00FD31DF" w:rsidRPr="008C0C97">
        <w:rPr>
          <w:rFonts w:cs="Times New Roman"/>
          <w:b w:val="0"/>
          <w:i w:val="0"/>
          <w:spacing w:val="-1"/>
        </w:rPr>
        <w:t>е</w:t>
      </w:r>
      <w:r w:rsidR="00FD31DF" w:rsidRPr="008C0C97">
        <w:rPr>
          <w:rFonts w:cs="Times New Roman"/>
          <w:b w:val="0"/>
          <w:i w:val="0"/>
          <w:spacing w:val="2"/>
        </w:rPr>
        <w:t>н</w:t>
      </w:r>
      <w:r w:rsidR="00FD31DF" w:rsidRPr="008C0C97">
        <w:rPr>
          <w:rFonts w:cs="Times New Roman"/>
          <w:b w:val="0"/>
          <w:i w:val="0"/>
        </w:rPr>
        <w:t>ие</w:t>
      </w:r>
      <w:r w:rsidR="00FD31DF" w:rsidRPr="008C0C97">
        <w:rPr>
          <w:rFonts w:cs="Times New Roman"/>
          <w:b w:val="0"/>
          <w:i w:val="0"/>
          <w:spacing w:val="-1"/>
        </w:rPr>
        <w:t xml:space="preserve"> </w:t>
      </w:r>
      <w:r w:rsidRPr="008C0C97">
        <w:rPr>
          <w:rFonts w:cs="Times New Roman"/>
          <w:lang w:val="bg-BG"/>
        </w:rPr>
        <w:t>(</w:t>
      </w:r>
      <w:r w:rsidRPr="008C0C97">
        <w:rPr>
          <w:rFonts w:cs="Times New Roman"/>
        </w:rPr>
        <w:t>образ</w:t>
      </w:r>
      <w:r w:rsidRPr="008C0C97">
        <w:rPr>
          <w:rFonts w:cs="Times New Roman"/>
          <w:spacing w:val="-2"/>
        </w:rPr>
        <w:t>е</w:t>
      </w:r>
      <w:r w:rsidRPr="008C0C97">
        <w:rPr>
          <w:rFonts w:cs="Times New Roman"/>
        </w:rPr>
        <w:t>ц</w:t>
      </w:r>
      <w:r w:rsidRPr="008C0C97">
        <w:rPr>
          <w:rFonts w:cs="Times New Roman"/>
          <w:spacing w:val="-1"/>
        </w:rPr>
        <w:t xml:space="preserve"> </w:t>
      </w:r>
      <w:r w:rsidRPr="008C0C97">
        <w:rPr>
          <w:rFonts w:cs="Times New Roman"/>
        </w:rPr>
        <w:t>№</w:t>
      </w:r>
      <w:r w:rsidRPr="008C0C97">
        <w:rPr>
          <w:rFonts w:cs="Times New Roman"/>
          <w:spacing w:val="-1"/>
        </w:rPr>
        <w:t xml:space="preserve"> </w:t>
      </w:r>
      <w:r w:rsidRPr="008C0C97">
        <w:rPr>
          <w:rFonts w:cs="Times New Roman"/>
          <w:spacing w:val="-1"/>
          <w:lang w:val="bg-BG"/>
        </w:rPr>
        <w:t>5</w:t>
      </w:r>
      <w:r w:rsidRPr="008C0C97">
        <w:rPr>
          <w:rFonts w:cs="Times New Roman"/>
          <w:lang w:val="bg-BG"/>
        </w:rPr>
        <w:t>)</w:t>
      </w:r>
      <w:r w:rsidR="00FD31DF" w:rsidRPr="008C0C97">
        <w:rPr>
          <w:rFonts w:cs="Times New Roman"/>
        </w:rPr>
        <w:t>.</w:t>
      </w:r>
    </w:p>
    <w:p w:rsidR="00173804" w:rsidRDefault="00FD31DF" w:rsidP="00870906">
      <w:pPr>
        <w:pStyle w:val="BodyText"/>
        <w:ind w:left="0" w:right="1"/>
        <w:jc w:val="both"/>
        <w:rPr>
          <w:rFonts w:cs="Times New Roman"/>
          <w:lang w:val="bg-BG"/>
        </w:rPr>
      </w:pPr>
      <w:r w:rsidRPr="00A804C2">
        <w:rPr>
          <w:rFonts w:cs="Times New Roman"/>
        </w:rPr>
        <w:t>Ц</w:t>
      </w:r>
      <w:r w:rsidRPr="00A804C2">
        <w:rPr>
          <w:rFonts w:cs="Times New Roman"/>
          <w:spacing w:val="-2"/>
        </w:rPr>
        <w:t>е</w:t>
      </w:r>
      <w:r w:rsidRPr="00A804C2">
        <w:rPr>
          <w:rFonts w:cs="Times New Roman"/>
        </w:rPr>
        <w:t xml:space="preserve">новото </w:t>
      </w:r>
      <w:r w:rsidRPr="00A804C2">
        <w:rPr>
          <w:rFonts w:cs="Times New Roman"/>
          <w:spacing w:val="1"/>
        </w:rPr>
        <w:t>п</w:t>
      </w:r>
      <w:r w:rsidRPr="00A804C2">
        <w:rPr>
          <w:rFonts w:cs="Times New Roman"/>
        </w:rPr>
        <w:t>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дложен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</w:rPr>
        <w:t>е</w:t>
      </w:r>
      <w:r w:rsidRPr="00A804C2">
        <w:rPr>
          <w:rFonts w:cs="Times New Roman"/>
          <w:spacing w:val="-1"/>
        </w:rPr>
        <w:t xml:space="preserve"> с</w:t>
      </w:r>
      <w:r w:rsidRPr="00A804C2">
        <w:rPr>
          <w:rFonts w:cs="Times New Roman"/>
        </w:rPr>
        <w:t>л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два да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бъде</w:t>
      </w:r>
      <w:r w:rsidRPr="00A804C2">
        <w:rPr>
          <w:rFonts w:cs="Times New Roman"/>
          <w:spacing w:val="1"/>
        </w:rPr>
        <w:t xml:space="preserve"> </w:t>
      </w:r>
      <w:r w:rsidRPr="00A804C2">
        <w:rPr>
          <w:rFonts w:cs="Times New Roman"/>
        </w:rPr>
        <w:t>под</w:t>
      </w:r>
      <w:r w:rsidRPr="00A804C2">
        <w:rPr>
          <w:rFonts w:cs="Times New Roman"/>
          <w:spacing w:val="1"/>
        </w:rPr>
        <w:t>п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-4"/>
        </w:rPr>
        <w:t>с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 xml:space="preserve">но от </w:t>
      </w:r>
      <w:r w:rsidRPr="00A804C2">
        <w:rPr>
          <w:rFonts w:cs="Times New Roman"/>
          <w:spacing w:val="1"/>
        </w:rPr>
        <w:t>п</w:t>
      </w:r>
      <w:r w:rsidRPr="00A804C2">
        <w:rPr>
          <w:rFonts w:cs="Times New Roman"/>
        </w:rPr>
        <w:t>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та</w:t>
      </w:r>
      <w:r w:rsidRPr="00A804C2">
        <w:rPr>
          <w:rFonts w:cs="Times New Roman"/>
          <w:spacing w:val="-1"/>
        </w:rPr>
        <w:t>в</w:t>
      </w:r>
      <w:r w:rsidRPr="00A804C2">
        <w:rPr>
          <w:rFonts w:cs="Times New Roman"/>
        </w:rPr>
        <w:t>ляв</w:t>
      </w:r>
      <w:r w:rsidRPr="00A804C2">
        <w:rPr>
          <w:rFonts w:cs="Times New Roman"/>
          <w:spacing w:val="-2"/>
        </w:rPr>
        <w:t>а</w:t>
      </w:r>
      <w:r w:rsidRPr="00A804C2">
        <w:rPr>
          <w:rFonts w:cs="Times New Roman"/>
        </w:rPr>
        <w:t>щ</w:t>
      </w:r>
      <w:r w:rsidRPr="00A804C2">
        <w:rPr>
          <w:rFonts w:cs="Times New Roman"/>
          <w:spacing w:val="3"/>
        </w:rPr>
        <w:t>и</w:t>
      </w:r>
      <w:r w:rsidRPr="00A804C2">
        <w:rPr>
          <w:rFonts w:cs="Times New Roman"/>
        </w:rPr>
        <w:t>я</w:t>
      </w:r>
      <w:r w:rsidRPr="00A804C2">
        <w:rPr>
          <w:rFonts w:cs="Times New Roman"/>
          <w:spacing w:val="2"/>
        </w:rPr>
        <w:t xml:space="preserve"> </w:t>
      </w:r>
      <w:r w:rsidRPr="00A804C2">
        <w:rPr>
          <w:rFonts w:cs="Times New Roman"/>
          <w:spacing w:val="-5"/>
        </w:rPr>
        <w:t>у</w:t>
      </w:r>
      <w:r w:rsidRPr="00A804C2">
        <w:rPr>
          <w:rFonts w:cs="Times New Roman"/>
          <w:spacing w:val="1"/>
        </w:rPr>
        <w:t>ч</w:t>
      </w:r>
      <w:r w:rsidRPr="00A804C2">
        <w:rPr>
          <w:rFonts w:cs="Times New Roman"/>
          <w:spacing w:val="-1"/>
        </w:rPr>
        <w:t>ас</w:t>
      </w:r>
      <w:r w:rsidRPr="00A804C2">
        <w:rPr>
          <w:rFonts w:cs="Times New Roman"/>
        </w:rPr>
        <w:t>т</w:t>
      </w:r>
      <w:r w:rsidRPr="00A804C2">
        <w:rPr>
          <w:rFonts w:cs="Times New Roman"/>
          <w:spacing w:val="1"/>
        </w:rPr>
        <w:t>н</w:t>
      </w:r>
      <w:r w:rsidRPr="00A804C2">
        <w:rPr>
          <w:rFonts w:cs="Times New Roman"/>
        </w:rPr>
        <w:t>ика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 xml:space="preserve">или от </w:t>
      </w:r>
      <w:r w:rsidRPr="00A804C2">
        <w:rPr>
          <w:rFonts w:cs="Times New Roman"/>
          <w:spacing w:val="1"/>
        </w:rPr>
        <w:t>н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дле</w:t>
      </w:r>
      <w:r w:rsidRPr="00A804C2">
        <w:rPr>
          <w:rFonts w:cs="Times New Roman"/>
          <w:spacing w:val="-1"/>
        </w:rPr>
        <w:t>ж</w:t>
      </w:r>
      <w:r w:rsidRPr="00A804C2">
        <w:rPr>
          <w:rFonts w:cs="Times New Roman"/>
        </w:rPr>
        <w:t>но</w:t>
      </w:r>
      <w:r w:rsidRPr="00A804C2">
        <w:rPr>
          <w:rFonts w:cs="Times New Roman"/>
          <w:spacing w:val="2"/>
        </w:rPr>
        <w:t xml:space="preserve"> </w:t>
      </w:r>
      <w:r w:rsidRPr="00A804C2">
        <w:rPr>
          <w:rFonts w:cs="Times New Roman"/>
          <w:spacing w:val="-8"/>
        </w:rPr>
        <w:t>у</w:t>
      </w:r>
      <w:r w:rsidRPr="00A804C2">
        <w:rPr>
          <w:rFonts w:cs="Times New Roman"/>
        </w:rPr>
        <w:t>пълно</w:t>
      </w:r>
      <w:r w:rsidRPr="00A804C2">
        <w:rPr>
          <w:rFonts w:cs="Times New Roman"/>
          <w:spacing w:val="-1"/>
        </w:rPr>
        <w:t>м</w:t>
      </w:r>
      <w:r w:rsidRPr="00A804C2">
        <w:rPr>
          <w:rFonts w:cs="Times New Roman"/>
        </w:rPr>
        <w:t>ощ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 xml:space="preserve">но от </w:t>
      </w:r>
      <w:r w:rsidRPr="00A804C2">
        <w:rPr>
          <w:rFonts w:cs="Times New Roman"/>
          <w:spacing w:val="1"/>
        </w:rPr>
        <w:t>н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го л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</w:rPr>
        <w:t>це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с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н</w:t>
      </w:r>
      <w:r w:rsidRPr="00A804C2">
        <w:rPr>
          <w:rFonts w:cs="Times New Roman"/>
          <w:spacing w:val="-3"/>
        </w:rPr>
        <w:t>о</w:t>
      </w:r>
      <w:r w:rsidRPr="00A804C2">
        <w:rPr>
          <w:rFonts w:cs="Times New Roman"/>
        </w:rPr>
        <w:t>тари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л</w:t>
      </w:r>
      <w:r w:rsidRPr="00A804C2">
        <w:rPr>
          <w:rFonts w:cs="Times New Roman"/>
          <w:spacing w:val="1"/>
        </w:rPr>
        <w:t>н</w:t>
      </w:r>
      <w:r w:rsidRPr="00A804C2">
        <w:rPr>
          <w:rFonts w:cs="Times New Roman"/>
        </w:rPr>
        <w:t>о з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в</w:t>
      </w:r>
      <w:r w:rsidRPr="00A804C2">
        <w:rPr>
          <w:rFonts w:cs="Times New Roman"/>
          <w:spacing w:val="-2"/>
        </w:rPr>
        <w:t>е</w:t>
      </w:r>
      <w:r w:rsidRPr="00A804C2">
        <w:rPr>
          <w:rFonts w:cs="Times New Roman"/>
        </w:rPr>
        <w:t>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но пъл</w:t>
      </w:r>
      <w:r w:rsidRPr="00A804C2">
        <w:rPr>
          <w:rFonts w:cs="Times New Roman"/>
          <w:spacing w:val="-2"/>
        </w:rPr>
        <w:t>н</w:t>
      </w:r>
      <w:r w:rsidRPr="00A804C2">
        <w:rPr>
          <w:rFonts w:cs="Times New Roman"/>
        </w:rPr>
        <w:t>о</w:t>
      </w:r>
      <w:r w:rsidRPr="00A804C2">
        <w:rPr>
          <w:rFonts w:cs="Times New Roman"/>
          <w:spacing w:val="-1"/>
        </w:rPr>
        <w:t>м</w:t>
      </w:r>
      <w:r w:rsidRPr="00A804C2">
        <w:rPr>
          <w:rFonts w:cs="Times New Roman"/>
        </w:rPr>
        <w:t>ощно.</w:t>
      </w:r>
    </w:p>
    <w:p w:rsidR="00C86F9F" w:rsidRPr="00C86F9F" w:rsidRDefault="006A6559" w:rsidP="006A6559">
      <w:pPr>
        <w:pStyle w:val="Heading2"/>
        <w:ind w:left="0" w:right="1" w:firstLine="0"/>
        <w:jc w:val="both"/>
        <w:rPr>
          <w:rFonts w:cs="Times New Roman"/>
          <w:lang w:val="bg-BG"/>
        </w:rPr>
      </w:pPr>
      <w:r w:rsidRPr="006A6559">
        <w:rPr>
          <w:rFonts w:cs="Times New Roman"/>
          <w:lang w:val="bg-BG"/>
        </w:rPr>
        <w:t xml:space="preserve">Забележка: </w:t>
      </w:r>
      <w:r w:rsidR="00C86F9F">
        <w:rPr>
          <w:rFonts w:cs="Times New Roman"/>
          <w:b w:val="0"/>
          <w:lang w:val="bg-BG"/>
        </w:rPr>
        <w:t>Участник, който не представи Ценово</w:t>
      </w:r>
      <w:r w:rsidR="00C86F9F" w:rsidRPr="003516E0">
        <w:rPr>
          <w:rFonts w:cs="Times New Roman"/>
          <w:b w:val="0"/>
        </w:rPr>
        <w:t xml:space="preserve"> предложение или то не</w:t>
      </w:r>
      <w:r w:rsidR="00C86F9F">
        <w:rPr>
          <w:rFonts w:cs="Times New Roman"/>
          <w:b w:val="0"/>
          <w:lang w:val="bg-BG"/>
        </w:rPr>
        <w:t xml:space="preserve"> </w:t>
      </w:r>
      <w:r w:rsidR="00C86F9F" w:rsidRPr="003516E0">
        <w:rPr>
          <w:rFonts w:cs="Times New Roman"/>
          <w:b w:val="0"/>
        </w:rPr>
        <w:t>отговаря на обявените условия на поръчката</w:t>
      </w:r>
      <w:r w:rsidR="00C86F9F">
        <w:rPr>
          <w:rFonts w:cs="Times New Roman"/>
          <w:b w:val="0"/>
          <w:lang w:val="bg-BG"/>
        </w:rPr>
        <w:t>, или надвишава определената прогнозна стойност, ще бъде отстранен от участие в процедурата по възлагане на обществената поръчка на основание чл. 107, т. 2, б. „а” от ЗОП</w:t>
      </w:r>
      <w:r>
        <w:rPr>
          <w:rFonts w:cs="Times New Roman"/>
          <w:b w:val="0"/>
          <w:lang w:val="bg-BG"/>
        </w:rPr>
        <w:t>.</w:t>
      </w:r>
    </w:p>
    <w:p w:rsidR="00173804" w:rsidRDefault="00A07E86" w:rsidP="008C0C97">
      <w:pPr>
        <w:tabs>
          <w:tab w:val="left" w:pos="10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8. </w:t>
      </w:r>
      <w:r w:rsidR="00472D7F">
        <w:rPr>
          <w:rFonts w:ascii="Times New Roman" w:eastAsia="Times New Roman" w:hAnsi="Times New Roman" w:cs="Times New Roman"/>
          <w:bCs/>
          <w:sz w:val="24"/>
          <w:szCs w:val="24"/>
        </w:rPr>
        <w:t>Декларация</w:t>
      </w:r>
      <w:r w:rsidR="00FD31DF" w:rsidRPr="008C0C97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FD31DF" w:rsidRPr="008C0C97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proofErr w:type="gramStart"/>
      <w:r w:rsidR="00FD31DF" w:rsidRPr="008C0C9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съг</w:t>
      </w:r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>ла</w:t>
      </w:r>
      <w:r w:rsidR="00FD31DF" w:rsidRPr="008C0C9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</w:t>
      </w:r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 xml:space="preserve">ие </w:t>
      </w:r>
      <w:r w:rsidR="00FD31DF" w:rsidRPr="008C0C97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31DF" w:rsidRPr="008C0C97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>подизпъл</w:t>
      </w:r>
      <w:r w:rsidR="00FD31DF" w:rsidRPr="008C0C9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D31DF" w:rsidRPr="008C0C9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="00FD31DF" w:rsidRPr="008C0C9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>л/</w:t>
      </w:r>
      <w:r w:rsidR="00FD31DF" w:rsidRPr="008C0C9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="00FD31DF" w:rsidRPr="008C0C9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="00FD31DF" w:rsidRPr="008C0C9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B45">
        <w:rPr>
          <w:rFonts w:cs="Times New Roman"/>
          <w:b/>
          <w:i/>
          <w:lang w:val="bg-BG"/>
        </w:rPr>
        <w:t>(</w:t>
      </w:r>
      <w:r w:rsidRPr="009F2B45">
        <w:rPr>
          <w:rFonts w:ascii="Times New Roman" w:hAnsi="Times New Roman" w:cs="Times New Roman"/>
          <w:b/>
          <w:i/>
          <w:sz w:val="24"/>
          <w:szCs w:val="24"/>
        </w:rPr>
        <w:t>образ</w:t>
      </w:r>
      <w:r w:rsidRPr="009F2B45">
        <w:rPr>
          <w:rFonts w:ascii="Times New Roman" w:hAnsi="Times New Roman" w:cs="Times New Roman"/>
          <w:b/>
          <w:i/>
          <w:spacing w:val="-2"/>
          <w:sz w:val="24"/>
          <w:szCs w:val="24"/>
        </w:rPr>
        <w:t>е</w:t>
      </w:r>
      <w:r w:rsidRPr="009F2B45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9F2B4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F2B4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9F2B4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  <w:lang w:val="bg-BG"/>
        </w:rPr>
        <w:t>6</w:t>
      </w:r>
      <w:r w:rsidRPr="009F2B45">
        <w:rPr>
          <w:rFonts w:cs="Times New Roman"/>
          <w:b/>
          <w:i/>
          <w:lang w:val="bg-BG"/>
        </w:rPr>
        <w:t>)</w:t>
      </w:r>
      <w:r w:rsidR="00FD31DF" w:rsidRPr="00A804C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="00FD31DF" w:rsidRPr="00A804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D31DF" w:rsidRPr="00A804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D31DF" w:rsidRPr="00A804C2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31DF" w:rsidRPr="00A804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927EB" w:rsidRPr="000927EB" w:rsidRDefault="000927EB" w:rsidP="008C0C97">
      <w:pPr>
        <w:tabs>
          <w:tab w:val="left" w:pos="10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20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74158">
        <w:rPr>
          <w:rFonts w:ascii="Times New Roman" w:hAnsi="Times New Roman"/>
          <w:sz w:val="24"/>
          <w:szCs w:val="24"/>
        </w:rPr>
        <w:t>Списък на изпълнени достав</w:t>
      </w:r>
      <w:r w:rsidRPr="00607F97">
        <w:rPr>
          <w:rFonts w:ascii="Times New Roman" w:hAnsi="Times New Roman"/>
          <w:sz w:val="24"/>
          <w:szCs w:val="24"/>
        </w:rPr>
        <w:t xml:space="preserve">ки (образец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07F97">
        <w:rPr>
          <w:rFonts w:ascii="Times New Roman" w:hAnsi="Times New Roman"/>
          <w:sz w:val="24"/>
          <w:szCs w:val="24"/>
        </w:rPr>
        <w:t>7)</w:t>
      </w:r>
    </w:p>
    <w:p w:rsidR="00C57B32" w:rsidRDefault="00C57B32" w:rsidP="008C0C97">
      <w:pPr>
        <w:tabs>
          <w:tab w:val="left" w:pos="10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22854" w:rsidRPr="00C57B32" w:rsidRDefault="00122854" w:rsidP="008C0C97">
      <w:pPr>
        <w:tabs>
          <w:tab w:val="left" w:pos="10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3804" w:rsidRPr="00A804C2" w:rsidRDefault="00FD31DF" w:rsidP="00870906">
      <w:pPr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98721E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ОТВА</w:t>
      </w:r>
      <w:r w:rsidRPr="00A804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ЯНЕ НА</w:t>
      </w:r>
      <w:r w:rsidRPr="00A804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ПОДАДЕН</w:t>
      </w:r>
      <w:r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ТЕ О</w:t>
      </w:r>
      <w:r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ФЕ</w:t>
      </w:r>
      <w:r w:rsidRPr="00A804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A804C2" w:rsidRDefault="00FD31DF" w:rsidP="00870906">
      <w:pPr>
        <w:pStyle w:val="BodyText"/>
        <w:ind w:left="0" w:right="1" w:firstLine="708"/>
        <w:jc w:val="both"/>
        <w:rPr>
          <w:rFonts w:cs="Times New Roman"/>
        </w:rPr>
      </w:pPr>
      <w:r w:rsidRPr="00A804C2">
        <w:rPr>
          <w:rFonts w:cs="Times New Roman"/>
        </w:rPr>
        <w:t>Отв</w:t>
      </w:r>
      <w:r w:rsidRPr="00A804C2">
        <w:rPr>
          <w:rFonts w:cs="Times New Roman"/>
          <w:spacing w:val="-2"/>
        </w:rPr>
        <w:t>а</w:t>
      </w:r>
      <w:r w:rsidRPr="00A804C2">
        <w:rPr>
          <w:rFonts w:cs="Times New Roman"/>
        </w:rPr>
        <w:t>рян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 xml:space="preserve">то </w:t>
      </w:r>
      <w:r w:rsidRPr="00A804C2">
        <w:rPr>
          <w:rFonts w:cs="Times New Roman"/>
          <w:spacing w:val="1"/>
        </w:rPr>
        <w:t>н</w:t>
      </w:r>
      <w:r w:rsidRPr="00A804C2">
        <w:rPr>
          <w:rFonts w:cs="Times New Roman"/>
        </w:rPr>
        <w:t>а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оферт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  <w:spacing w:val="-2"/>
        </w:rPr>
        <w:t>т</w:t>
      </w:r>
      <w:r w:rsidRPr="00A804C2">
        <w:rPr>
          <w:rFonts w:cs="Times New Roman"/>
        </w:rPr>
        <w:t>е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ще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  <w:spacing w:val="1"/>
        </w:rPr>
        <w:t>с</w:t>
      </w:r>
      <w:r w:rsidRPr="00A804C2">
        <w:rPr>
          <w:rFonts w:cs="Times New Roman"/>
        </w:rPr>
        <w:t>е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извърши</w:t>
      </w:r>
      <w:r w:rsidRPr="00A804C2">
        <w:rPr>
          <w:rFonts w:cs="Times New Roman"/>
          <w:spacing w:val="1"/>
        </w:rPr>
        <w:t xml:space="preserve"> </w:t>
      </w:r>
      <w:r w:rsidRPr="00A804C2">
        <w:rPr>
          <w:rFonts w:cs="Times New Roman"/>
        </w:rPr>
        <w:t>п</w:t>
      </w:r>
      <w:r w:rsidRPr="00A804C2">
        <w:rPr>
          <w:rFonts w:cs="Times New Roman"/>
          <w:spacing w:val="-1"/>
        </w:rPr>
        <w:t>р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3"/>
        </w:rPr>
        <w:t xml:space="preserve"> </w:t>
      </w:r>
      <w:r w:rsidRPr="00A804C2">
        <w:rPr>
          <w:rFonts w:cs="Times New Roman"/>
          <w:spacing w:val="-8"/>
        </w:rPr>
        <w:t>у</w:t>
      </w:r>
      <w:r w:rsidRPr="00A804C2">
        <w:rPr>
          <w:rFonts w:cs="Times New Roman"/>
          <w:spacing w:val="1"/>
        </w:rPr>
        <w:t>с</w:t>
      </w:r>
      <w:r w:rsidRPr="00A804C2">
        <w:rPr>
          <w:rFonts w:cs="Times New Roman"/>
        </w:rPr>
        <w:t>ловията на</w:t>
      </w:r>
      <w:r w:rsidRPr="00A804C2">
        <w:rPr>
          <w:rFonts w:cs="Times New Roman"/>
          <w:spacing w:val="-1"/>
        </w:rPr>
        <w:t xml:space="preserve"> ч</w:t>
      </w:r>
      <w:r w:rsidRPr="00A804C2">
        <w:rPr>
          <w:rFonts w:cs="Times New Roman"/>
        </w:rPr>
        <w:t xml:space="preserve">л. 97, 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л. 3</w:t>
      </w:r>
      <w:r w:rsidRPr="00A804C2">
        <w:rPr>
          <w:rFonts w:cs="Times New Roman"/>
          <w:spacing w:val="2"/>
        </w:rPr>
        <w:t xml:space="preserve"> </w:t>
      </w:r>
      <w:r w:rsidRPr="00A804C2">
        <w:rPr>
          <w:rFonts w:cs="Times New Roman"/>
        </w:rPr>
        <w:t xml:space="preserve">в </w:t>
      </w:r>
      <w:r w:rsidRPr="00A804C2">
        <w:rPr>
          <w:rFonts w:cs="Times New Roman"/>
          <w:spacing w:val="-2"/>
        </w:rPr>
        <w:t>с</w:t>
      </w:r>
      <w:r w:rsidRPr="00A804C2">
        <w:rPr>
          <w:rFonts w:cs="Times New Roman"/>
        </w:rPr>
        <w:t>гр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 xml:space="preserve">та на </w:t>
      </w:r>
      <w:r w:rsidR="0098721E">
        <w:rPr>
          <w:rFonts w:cs="Times New Roman"/>
          <w:lang w:val="bg-BG"/>
        </w:rPr>
        <w:t>ВВМУ „Н.Й.Вапцаров”</w:t>
      </w:r>
      <w:r w:rsidRPr="00A804C2">
        <w:rPr>
          <w:rFonts w:cs="Times New Roman"/>
          <w:spacing w:val="4"/>
        </w:rPr>
        <w:t xml:space="preserve"> </w:t>
      </w:r>
      <w:r w:rsidRPr="00A804C2">
        <w:rPr>
          <w:rFonts w:cs="Times New Roman"/>
        </w:rPr>
        <w:t>с</w:t>
      </w:r>
      <w:r w:rsidRPr="00A804C2">
        <w:rPr>
          <w:rFonts w:cs="Times New Roman"/>
          <w:spacing w:val="-1"/>
        </w:rPr>
        <w:t xml:space="preserve"> а</w:t>
      </w:r>
      <w:r w:rsidRPr="00A804C2">
        <w:rPr>
          <w:rFonts w:cs="Times New Roman"/>
        </w:rPr>
        <w:t>др</w:t>
      </w:r>
      <w:r w:rsidRPr="00A804C2">
        <w:rPr>
          <w:rFonts w:cs="Times New Roman"/>
          <w:spacing w:val="-1"/>
        </w:rPr>
        <w:t>ес</w:t>
      </w:r>
      <w:r w:rsidRPr="00A804C2">
        <w:rPr>
          <w:rFonts w:cs="Times New Roman"/>
        </w:rPr>
        <w:t xml:space="preserve">: гр. </w:t>
      </w:r>
      <w:r w:rsidR="0098721E">
        <w:rPr>
          <w:rFonts w:cs="Times New Roman"/>
          <w:lang w:val="bg-BG"/>
        </w:rPr>
        <w:t>Варна</w:t>
      </w:r>
      <w:r w:rsidRPr="00A804C2">
        <w:rPr>
          <w:rFonts w:cs="Times New Roman"/>
        </w:rPr>
        <w:t xml:space="preserve">, </w:t>
      </w:r>
      <w:r w:rsidR="0098721E">
        <w:rPr>
          <w:rFonts w:cs="Times New Roman"/>
          <w:lang w:val="bg-BG"/>
        </w:rPr>
        <w:t xml:space="preserve">ул. </w:t>
      </w:r>
      <w:r w:rsidR="0098721E" w:rsidRPr="0098721E">
        <w:rPr>
          <w:rFonts w:cs="Times New Roman"/>
          <w:spacing w:val="2"/>
        </w:rPr>
        <w:t>„Васил Друмев</w:t>
      </w:r>
      <w:r w:rsidR="00042D8A">
        <w:rPr>
          <w:rFonts w:cs="Times New Roman"/>
          <w:spacing w:val="2"/>
          <w:lang w:val="bg-BG"/>
        </w:rPr>
        <w:t>”</w:t>
      </w:r>
      <w:r w:rsidR="0098721E" w:rsidRPr="0098721E">
        <w:rPr>
          <w:rFonts w:cs="Times New Roman"/>
          <w:spacing w:val="2"/>
        </w:rPr>
        <w:t xml:space="preserve"> №73</w:t>
      </w:r>
      <w:r w:rsidRPr="00A804C2">
        <w:rPr>
          <w:rFonts w:cs="Times New Roman"/>
        </w:rPr>
        <w:t>.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A804C2" w:rsidRDefault="00FD31DF" w:rsidP="00870906">
      <w:pPr>
        <w:pStyle w:val="Heading1"/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  <w:spacing w:val="-1"/>
        </w:rPr>
        <w:t>Х</w:t>
      </w:r>
      <w:r w:rsidR="005354E3">
        <w:rPr>
          <w:rFonts w:cs="Times New Roman"/>
          <w:spacing w:val="-1"/>
        </w:rPr>
        <w:t>I</w:t>
      </w:r>
      <w:r w:rsidRPr="00A804C2">
        <w:rPr>
          <w:rFonts w:cs="Times New Roman"/>
          <w:spacing w:val="-1"/>
        </w:rPr>
        <w:t>V</w:t>
      </w:r>
      <w:r w:rsidRPr="00A804C2">
        <w:rPr>
          <w:rFonts w:cs="Times New Roman"/>
        </w:rPr>
        <w:t>. СКЛЮ</w:t>
      </w:r>
      <w:r w:rsidRPr="00A804C2">
        <w:rPr>
          <w:rFonts w:cs="Times New Roman"/>
          <w:spacing w:val="-1"/>
        </w:rPr>
        <w:t>Ч</w:t>
      </w:r>
      <w:r w:rsidRPr="00A804C2">
        <w:rPr>
          <w:rFonts w:cs="Times New Roman"/>
        </w:rPr>
        <w:t xml:space="preserve">ВАНЕ </w:t>
      </w:r>
      <w:r w:rsidRPr="00A804C2">
        <w:rPr>
          <w:rFonts w:cs="Times New Roman"/>
          <w:spacing w:val="-2"/>
        </w:rPr>
        <w:t>Н</w:t>
      </w:r>
      <w:r w:rsidRPr="00A804C2">
        <w:rPr>
          <w:rFonts w:cs="Times New Roman"/>
        </w:rPr>
        <w:t>А ДО</w:t>
      </w:r>
      <w:r w:rsidRPr="00A804C2">
        <w:rPr>
          <w:rFonts w:cs="Times New Roman"/>
          <w:spacing w:val="1"/>
        </w:rPr>
        <w:t>Г</w:t>
      </w:r>
      <w:r w:rsidRPr="00A804C2">
        <w:rPr>
          <w:rFonts w:cs="Times New Roman"/>
        </w:rPr>
        <w:t>ОВОР</w:t>
      </w:r>
      <w:r w:rsidRPr="00A804C2">
        <w:rPr>
          <w:rFonts w:cs="Times New Roman"/>
          <w:spacing w:val="-3"/>
        </w:rPr>
        <w:t xml:space="preserve"> </w:t>
      </w:r>
    </w:p>
    <w:p w:rsidR="00173804" w:rsidRPr="00A804C2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54EC6" w:rsidRDefault="00FD31DF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  <w:lang w:val="bg-BG"/>
        </w:rPr>
      </w:pPr>
      <w:r w:rsidRPr="00A804C2">
        <w:rPr>
          <w:rFonts w:cs="Times New Roman"/>
          <w:spacing w:val="-2"/>
        </w:rPr>
        <w:t>В</w:t>
      </w:r>
      <w:r w:rsidRPr="00A804C2">
        <w:rPr>
          <w:rFonts w:cs="Times New Roman"/>
        </w:rPr>
        <w:t>ъ</w:t>
      </w:r>
      <w:r w:rsidRPr="00A804C2">
        <w:rPr>
          <w:rFonts w:cs="Times New Roman"/>
          <w:spacing w:val="1"/>
        </w:rPr>
        <w:t>з</w:t>
      </w:r>
      <w:r w:rsidRPr="00A804C2">
        <w:rPr>
          <w:rFonts w:cs="Times New Roman"/>
        </w:rPr>
        <w:t>ложителят</w:t>
      </w:r>
      <w:r w:rsidRPr="00A804C2">
        <w:rPr>
          <w:rFonts w:cs="Times New Roman"/>
          <w:spacing w:val="21"/>
        </w:rPr>
        <w:t xml:space="preserve"> 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клю</w:t>
      </w:r>
      <w:r w:rsidRPr="00A804C2">
        <w:rPr>
          <w:rFonts w:cs="Times New Roman"/>
          <w:spacing w:val="-4"/>
        </w:rPr>
        <w:t>ч</w:t>
      </w:r>
      <w:r w:rsidRPr="00A804C2">
        <w:rPr>
          <w:rFonts w:cs="Times New Roman"/>
        </w:rPr>
        <w:t>ва</w:t>
      </w:r>
      <w:r w:rsidRPr="00A804C2">
        <w:rPr>
          <w:rFonts w:cs="Times New Roman"/>
          <w:spacing w:val="17"/>
        </w:rPr>
        <w:t xml:space="preserve"> </w:t>
      </w:r>
      <w:r w:rsidRPr="00A804C2">
        <w:rPr>
          <w:rFonts w:cs="Times New Roman"/>
        </w:rPr>
        <w:t>пи</w:t>
      </w:r>
      <w:r w:rsidRPr="00A804C2">
        <w:rPr>
          <w:rFonts w:cs="Times New Roman"/>
          <w:spacing w:val="-1"/>
        </w:rPr>
        <w:t>сме</w:t>
      </w:r>
      <w:r w:rsidRPr="00A804C2">
        <w:rPr>
          <w:rFonts w:cs="Times New Roman"/>
        </w:rPr>
        <w:t>н</w:t>
      </w:r>
      <w:r w:rsidRPr="00A804C2">
        <w:rPr>
          <w:rFonts w:cs="Times New Roman"/>
          <w:spacing w:val="19"/>
        </w:rPr>
        <w:t xml:space="preserve"> </w:t>
      </w:r>
      <w:r w:rsidRPr="00A804C2">
        <w:rPr>
          <w:rFonts w:cs="Times New Roman"/>
        </w:rPr>
        <w:t>договор</w:t>
      </w:r>
      <w:r w:rsidRPr="00A804C2">
        <w:rPr>
          <w:rFonts w:cs="Times New Roman"/>
          <w:spacing w:val="18"/>
        </w:rPr>
        <w:t xml:space="preserve"> </w:t>
      </w:r>
      <w:r w:rsidRPr="00A804C2">
        <w:rPr>
          <w:rFonts w:cs="Times New Roman"/>
        </w:rPr>
        <w:t>за</w:t>
      </w:r>
      <w:r w:rsidRPr="00A804C2">
        <w:rPr>
          <w:rFonts w:cs="Times New Roman"/>
          <w:spacing w:val="18"/>
        </w:rPr>
        <w:t xml:space="preserve"> </w:t>
      </w:r>
      <w:r w:rsidRPr="00A804C2">
        <w:rPr>
          <w:rFonts w:cs="Times New Roman"/>
          <w:spacing w:val="1"/>
        </w:rPr>
        <w:t>в</w:t>
      </w:r>
      <w:r w:rsidRPr="00A804C2">
        <w:rPr>
          <w:rFonts w:cs="Times New Roman"/>
        </w:rPr>
        <w:t>ъ</w:t>
      </w:r>
      <w:r w:rsidRPr="00A804C2">
        <w:rPr>
          <w:rFonts w:cs="Times New Roman"/>
          <w:spacing w:val="1"/>
        </w:rPr>
        <w:t>з</w:t>
      </w:r>
      <w:r w:rsidRPr="00A804C2">
        <w:rPr>
          <w:rFonts w:cs="Times New Roman"/>
        </w:rPr>
        <w:t>л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г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не</w:t>
      </w:r>
      <w:r w:rsidRPr="00A804C2">
        <w:rPr>
          <w:rFonts w:cs="Times New Roman"/>
          <w:spacing w:val="18"/>
        </w:rPr>
        <w:t xml:space="preserve"> </w:t>
      </w:r>
      <w:r w:rsidRPr="00A804C2">
        <w:rPr>
          <w:rFonts w:cs="Times New Roman"/>
        </w:rPr>
        <w:t>на</w:t>
      </w:r>
      <w:r w:rsidRPr="00A804C2">
        <w:rPr>
          <w:rFonts w:cs="Times New Roman"/>
          <w:spacing w:val="18"/>
        </w:rPr>
        <w:t xml:space="preserve"> </w:t>
      </w:r>
      <w:r w:rsidRPr="00A804C2">
        <w:rPr>
          <w:rFonts w:cs="Times New Roman"/>
        </w:rPr>
        <w:t>поръ</w:t>
      </w:r>
      <w:r w:rsidRPr="00A804C2">
        <w:rPr>
          <w:rFonts w:cs="Times New Roman"/>
          <w:spacing w:val="-1"/>
        </w:rPr>
        <w:t>ч</w:t>
      </w:r>
      <w:r w:rsidRPr="00A804C2">
        <w:rPr>
          <w:rFonts w:cs="Times New Roman"/>
        </w:rPr>
        <w:t>к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та</w:t>
      </w:r>
      <w:r w:rsidRPr="00A804C2">
        <w:rPr>
          <w:rFonts w:cs="Times New Roman"/>
          <w:spacing w:val="18"/>
        </w:rPr>
        <w:t xml:space="preserve"> </w:t>
      </w:r>
      <w:r w:rsidRPr="00A804C2">
        <w:rPr>
          <w:rFonts w:cs="Times New Roman"/>
        </w:rPr>
        <w:t>с</w:t>
      </w:r>
      <w:r w:rsidRPr="00A804C2">
        <w:rPr>
          <w:rFonts w:cs="Times New Roman"/>
          <w:spacing w:val="18"/>
        </w:rPr>
        <w:t xml:space="preserve"> </w:t>
      </w:r>
      <w:r w:rsidRPr="00A804C2">
        <w:rPr>
          <w:rFonts w:cs="Times New Roman"/>
        </w:rPr>
        <w:t>кл</w:t>
      </w:r>
      <w:r w:rsidRPr="00A804C2">
        <w:rPr>
          <w:rFonts w:cs="Times New Roman"/>
          <w:spacing w:val="-1"/>
        </w:rPr>
        <w:t>ас</w:t>
      </w:r>
      <w:r w:rsidRPr="00A804C2">
        <w:rPr>
          <w:rFonts w:cs="Times New Roman"/>
        </w:rPr>
        <w:t>ир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ния на</w:t>
      </w:r>
      <w:r w:rsidRPr="00A804C2">
        <w:rPr>
          <w:rFonts w:cs="Times New Roman"/>
          <w:spacing w:val="6"/>
        </w:rPr>
        <w:t xml:space="preserve"> </w:t>
      </w:r>
      <w:r w:rsidRPr="00A804C2">
        <w:rPr>
          <w:rFonts w:cs="Times New Roman"/>
        </w:rPr>
        <w:t>първо</w:t>
      </w:r>
      <w:r w:rsidRPr="00A804C2">
        <w:rPr>
          <w:rFonts w:cs="Times New Roman"/>
          <w:spacing w:val="6"/>
        </w:rPr>
        <w:t xml:space="preserve"> </w:t>
      </w:r>
      <w:r w:rsidRPr="00A804C2">
        <w:rPr>
          <w:rFonts w:cs="Times New Roman"/>
          <w:spacing w:val="-1"/>
        </w:rPr>
        <w:t>м</w:t>
      </w:r>
      <w:r w:rsidRPr="00A804C2">
        <w:rPr>
          <w:rFonts w:cs="Times New Roman"/>
        </w:rPr>
        <w:t>я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то</w:t>
      </w:r>
      <w:r w:rsidRPr="00A804C2">
        <w:rPr>
          <w:rFonts w:cs="Times New Roman"/>
          <w:spacing w:val="10"/>
        </w:rPr>
        <w:t xml:space="preserve"> </w:t>
      </w:r>
      <w:r w:rsidRPr="00A804C2">
        <w:rPr>
          <w:rFonts w:cs="Times New Roman"/>
          <w:spacing w:val="-8"/>
        </w:rPr>
        <w:t>у</w:t>
      </w:r>
      <w:r w:rsidRPr="00A804C2">
        <w:rPr>
          <w:rFonts w:cs="Times New Roman"/>
          <w:spacing w:val="-1"/>
        </w:rPr>
        <w:t>ч</w:t>
      </w:r>
      <w:r w:rsidRPr="00A804C2">
        <w:rPr>
          <w:rFonts w:cs="Times New Roman"/>
          <w:spacing w:val="1"/>
        </w:rPr>
        <w:t>а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</w:t>
      </w:r>
      <w:r w:rsidRPr="00A804C2">
        <w:rPr>
          <w:rFonts w:cs="Times New Roman"/>
          <w:spacing w:val="1"/>
        </w:rPr>
        <w:t>н</w:t>
      </w:r>
      <w:r w:rsidRPr="00A804C2">
        <w:rPr>
          <w:rFonts w:cs="Times New Roman"/>
        </w:rPr>
        <w:t>ик,</w:t>
      </w:r>
      <w:r w:rsidRPr="00A804C2">
        <w:rPr>
          <w:rFonts w:cs="Times New Roman"/>
          <w:spacing w:val="6"/>
        </w:rPr>
        <w:t xml:space="preserve"> </w:t>
      </w:r>
      <w:r w:rsidRPr="00A804C2">
        <w:rPr>
          <w:rFonts w:cs="Times New Roman"/>
        </w:rPr>
        <w:t>к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то</w:t>
      </w:r>
      <w:r w:rsidRPr="00A804C2">
        <w:rPr>
          <w:rFonts w:cs="Times New Roman"/>
          <w:spacing w:val="5"/>
        </w:rPr>
        <w:t xml:space="preserve"> </w:t>
      </w:r>
      <w:r w:rsidRPr="00A804C2">
        <w:rPr>
          <w:rFonts w:cs="Times New Roman"/>
        </w:rPr>
        <w:t>пр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ди</w:t>
      </w:r>
      <w:r w:rsidRPr="00A804C2">
        <w:rPr>
          <w:rFonts w:cs="Times New Roman"/>
          <w:spacing w:val="5"/>
        </w:rPr>
        <w:t xml:space="preserve"> </w:t>
      </w:r>
      <w:r w:rsidRPr="00A804C2">
        <w:rPr>
          <w:rFonts w:cs="Times New Roman"/>
        </w:rPr>
        <w:t>под</w:t>
      </w:r>
      <w:r w:rsidRPr="00A804C2">
        <w:rPr>
          <w:rFonts w:cs="Times New Roman"/>
          <w:spacing w:val="-1"/>
        </w:rPr>
        <w:t>п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в</w:t>
      </w:r>
      <w:r w:rsidRPr="00A804C2">
        <w:rPr>
          <w:rFonts w:cs="Times New Roman"/>
          <w:spacing w:val="-2"/>
        </w:rPr>
        <w:t>а</w:t>
      </w:r>
      <w:r w:rsidRPr="00A804C2">
        <w:rPr>
          <w:rFonts w:cs="Times New Roman"/>
        </w:rPr>
        <w:t>не</w:t>
      </w:r>
      <w:r w:rsidRPr="00A804C2">
        <w:rPr>
          <w:rFonts w:cs="Times New Roman"/>
          <w:spacing w:val="6"/>
        </w:rPr>
        <w:t xml:space="preserve"> </w:t>
      </w:r>
      <w:r w:rsidRPr="00A804C2">
        <w:rPr>
          <w:rFonts w:cs="Times New Roman"/>
        </w:rPr>
        <w:t>на</w:t>
      </w:r>
      <w:r w:rsidRPr="00A804C2">
        <w:rPr>
          <w:rFonts w:cs="Times New Roman"/>
          <w:spacing w:val="6"/>
        </w:rPr>
        <w:t xml:space="preserve"> </w:t>
      </w:r>
      <w:r w:rsidRPr="00A804C2">
        <w:rPr>
          <w:rFonts w:cs="Times New Roman"/>
        </w:rPr>
        <w:t>договора</w:t>
      </w:r>
      <w:r w:rsidRPr="00A804C2">
        <w:rPr>
          <w:rFonts w:cs="Times New Roman"/>
          <w:spacing w:val="5"/>
        </w:rPr>
        <w:t xml:space="preserve"> </w:t>
      </w:r>
      <w:r w:rsidRPr="00A804C2">
        <w:rPr>
          <w:rFonts w:cs="Times New Roman"/>
        </w:rPr>
        <w:t>опр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  <w:spacing w:val="-3"/>
        </w:rPr>
        <w:t>л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ният</w:t>
      </w:r>
      <w:r w:rsidRPr="00A804C2">
        <w:rPr>
          <w:rFonts w:cs="Times New Roman"/>
          <w:spacing w:val="5"/>
        </w:rPr>
        <w:t xml:space="preserve"> </w:t>
      </w:r>
      <w:r w:rsidRPr="00A804C2">
        <w:rPr>
          <w:rFonts w:cs="Times New Roman"/>
        </w:rPr>
        <w:t>за</w:t>
      </w:r>
      <w:r w:rsidRPr="00A804C2">
        <w:rPr>
          <w:rFonts w:cs="Times New Roman"/>
          <w:spacing w:val="6"/>
        </w:rPr>
        <w:t xml:space="preserve"> </w:t>
      </w:r>
      <w:r w:rsidRPr="00A804C2">
        <w:rPr>
          <w:rFonts w:cs="Times New Roman"/>
          <w:spacing w:val="-2"/>
        </w:rPr>
        <w:t>и</w:t>
      </w:r>
      <w:r w:rsidRPr="00A804C2">
        <w:rPr>
          <w:rFonts w:cs="Times New Roman"/>
        </w:rPr>
        <w:t>зпъ</w:t>
      </w:r>
      <w:r w:rsidRPr="00A804C2">
        <w:rPr>
          <w:rFonts w:cs="Times New Roman"/>
          <w:spacing w:val="-2"/>
        </w:rPr>
        <w:t>л</w:t>
      </w:r>
      <w:r w:rsidRPr="00A804C2">
        <w:rPr>
          <w:rFonts w:cs="Times New Roman"/>
        </w:rPr>
        <w:t>н</w:t>
      </w:r>
      <w:r w:rsidRPr="00A804C2">
        <w:rPr>
          <w:rFonts w:cs="Times New Roman"/>
          <w:spacing w:val="-2"/>
        </w:rPr>
        <w:t>и</w:t>
      </w:r>
      <w:r w:rsidRPr="00A804C2">
        <w:rPr>
          <w:rFonts w:cs="Times New Roman"/>
        </w:rPr>
        <w:t xml:space="preserve">тел </w:t>
      </w:r>
      <w:r w:rsidRPr="00A804C2">
        <w:rPr>
          <w:rFonts w:cs="Times New Roman"/>
          <w:spacing w:val="-5"/>
        </w:rPr>
        <w:t>у</w:t>
      </w:r>
      <w:r w:rsidRPr="00A804C2">
        <w:rPr>
          <w:rFonts w:cs="Times New Roman"/>
          <w:spacing w:val="1"/>
        </w:rPr>
        <w:t>ча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</w:t>
      </w:r>
      <w:r w:rsidRPr="00A804C2">
        <w:rPr>
          <w:rFonts w:cs="Times New Roman"/>
          <w:spacing w:val="1"/>
        </w:rPr>
        <w:t>н</w:t>
      </w:r>
      <w:r w:rsidRPr="00A804C2">
        <w:rPr>
          <w:rFonts w:cs="Times New Roman"/>
        </w:rPr>
        <w:t>ик</w:t>
      </w:r>
      <w:r w:rsidRPr="00A804C2">
        <w:rPr>
          <w:rFonts w:cs="Times New Roman"/>
          <w:spacing w:val="2"/>
        </w:rPr>
        <w:t xml:space="preserve"> </w:t>
      </w:r>
      <w:r w:rsidRPr="00A804C2">
        <w:rPr>
          <w:rFonts w:cs="Times New Roman"/>
        </w:rPr>
        <w:t>е</w:t>
      </w:r>
      <w:r w:rsidRPr="00A804C2">
        <w:rPr>
          <w:rFonts w:cs="Times New Roman"/>
          <w:spacing w:val="1"/>
        </w:rPr>
        <w:t xml:space="preserve"> 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2"/>
        </w:rPr>
        <w:t>л</w:t>
      </w:r>
      <w:r w:rsidRPr="00A804C2">
        <w:rPr>
          <w:rFonts w:cs="Times New Roman"/>
        </w:rPr>
        <w:t>ъжен да</w:t>
      </w:r>
      <w:r w:rsidRPr="00A804C2">
        <w:rPr>
          <w:rFonts w:cs="Times New Roman"/>
          <w:spacing w:val="1"/>
        </w:rPr>
        <w:t xml:space="preserve"> </w:t>
      </w:r>
      <w:r w:rsidRPr="00A804C2">
        <w:rPr>
          <w:rFonts w:cs="Times New Roman"/>
        </w:rPr>
        <w:t>пр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та</w:t>
      </w:r>
      <w:r w:rsidRPr="00A804C2">
        <w:rPr>
          <w:rFonts w:cs="Times New Roman"/>
          <w:spacing w:val="-1"/>
        </w:rPr>
        <w:t>в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3"/>
        </w:rPr>
        <w:t xml:space="preserve"> </w:t>
      </w:r>
      <w:r w:rsidRPr="00A804C2">
        <w:rPr>
          <w:rFonts w:cs="Times New Roman"/>
        </w:rPr>
        <w:t>до</w:t>
      </w:r>
      <w:r w:rsidRPr="00A804C2">
        <w:rPr>
          <w:rFonts w:cs="Times New Roman"/>
          <w:spacing w:val="3"/>
        </w:rPr>
        <w:t>к</w:t>
      </w:r>
      <w:r w:rsidRPr="00A804C2">
        <w:rPr>
          <w:rFonts w:cs="Times New Roman"/>
          <w:spacing w:val="-8"/>
        </w:rPr>
        <w:t>у</w:t>
      </w:r>
      <w:r w:rsidRPr="00A804C2">
        <w:rPr>
          <w:rFonts w:cs="Times New Roman"/>
          <w:spacing w:val="-1"/>
        </w:rPr>
        <w:t>м</w:t>
      </w:r>
      <w:r w:rsidRPr="00A804C2">
        <w:rPr>
          <w:rFonts w:cs="Times New Roman"/>
          <w:spacing w:val="1"/>
        </w:rPr>
        <w:t>е</w:t>
      </w:r>
      <w:r w:rsidRPr="00A804C2">
        <w:rPr>
          <w:rFonts w:cs="Times New Roman"/>
        </w:rPr>
        <w:t>нт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</w:rPr>
        <w:t>,</w:t>
      </w:r>
      <w:r w:rsidRPr="00A804C2">
        <w:rPr>
          <w:rFonts w:cs="Times New Roman"/>
          <w:spacing w:val="59"/>
        </w:rPr>
        <w:t xml:space="preserve"> </w:t>
      </w:r>
      <w:r w:rsidRPr="00A804C2">
        <w:rPr>
          <w:rFonts w:cs="Times New Roman"/>
          <w:spacing w:val="-2"/>
        </w:rPr>
        <w:t>и</w:t>
      </w:r>
      <w:r w:rsidRPr="00A804C2">
        <w:rPr>
          <w:rFonts w:cs="Times New Roman"/>
        </w:rPr>
        <w:t>зд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ни от к</w:t>
      </w:r>
      <w:r w:rsidRPr="00A804C2">
        <w:rPr>
          <w:rFonts w:cs="Times New Roman"/>
          <w:spacing w:val="-3"/>
        </w:rPr>
        <w:t>о</w:t>
      </w:r>
      <w:r w:rsidRPr="00A804C2">
        <w:rPr>
          <w:rFonts w:cs="Times New Roman"/>
          <w:spacing w:val="-1"/>
        </w:rPr>
        <w:t>м</w:t>
      </w:r>
      <w:r w:rsidRPr="00A804C2">
        <w:rPr>
          <w:rFonts w:cs="Times New Roman"/>
        </w:rPr>
        <w:t>п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тентен</w:t>
      </w:r>
      <w:r w:rsidRPr="00A804C2">
        <w:rPr>
          <w:rFonts w:cs="Times New Roman"/>
          <w:spacing w:val="2"/>
        </w:rPr>
        <w:t xml:space="preserve"> </w:t>
      </w:r>
      <w:r w:rsidRPr="00A804C2">
        <w:rPr>
          <w:rFonts w:cs="Times New Roman"/>
        </w:rPr>
        <w:t>орг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н,</w:t>
      </w:r>
      <w:r w:rsidRPr="00A804C2">
        <w:rPr>
          <w:rFonts w:cs="Times New Roman"/>
          <w:spacing w:val="59"/>
        </w:rPr>
        <w:t xml:space="preserve"> </w:t>
      </w:r>
      <w:r w:rsidRPr="00A804C2">
        <w:rPr>
          <w:rFonts w:cs="Times New Roman"/>
        </w:rPr>
        <w:t xml:space="preserve">за </w:t>
      </w:r>
      <w:r w:rsidRPr="00A804C2">
        <w:rPr>
          <w:rFonts w:cs="Times New Roman"/>
          <w:spacing w:val="-5"/>
        </w:rPr>
        <w:t>у</w:t>
      </w:r>
      <w:r w:rsidRPr="00A804C2">
        <w:rPr>
          <w:rFonts w:cs="Times New Roman"/>
          <w:spacing w:val="2"/>
        </w:rPr>
        <w:t>д</w:t>
      </w:r>
      <w:r w:rsidRPr="00A804C2">
        <w:rPr>
          <w:rFonts w:cs="Times New Roman"/>
        </w:rPr>
        <w:t>о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то</w:t>
      </w:r>
      <w:r w:rsidRPr="00A804C2">
        <w:rPr>
          <w:rFonts w:cs="Times New Roman"/>
          <w:spacing w:val="2"/>
        </w:rPr>
        <w:t>в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ряв</w:t>
      </w:r>
      <w:r w:rsidRPr="00A804C2">
        <w:rPr>
          <w:rFonts w:cs="Times New Roman"/>
          <w:spacing w:val="-2"/>
        </w:rPr>
        <w:t>а</w:t>
      </w:r>
      <w:r w:rsidRPr="00A804C2">
        <w:rPr>
          <w:rFonts w:cs="Times New Roman"/>
        </w:rPr>
        <w:t>не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л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</w:rPr>
        <w:t>пс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  <w:spacing w:val="2"/>
        </w:rPr>
        <w:t>т</w:t>
      </w:r>
      <w:r w:rsidRPr="00A804C2">
        <w:rPr>
          <w:rFonts w:cs="Times New Roman"/>
        </w:rPr>
        <w:t>а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на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об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</w:t>
      </w:r>
      <w:r w:rsidRPr="00A804C2">
        <w:rPr>
          <w:rFonts w:cs="Times New Roman"/>
          <w:spacing w:val="1"/>
        </w:rPr>
        <w:t>о</w:t>
      </w:r>
      <w:r w:rsidRPr="00A804C2">
        <w:rPr>
          <w:rFonts w:cs="Times New Roman"/>
        </w:rPr>
        <w:t>ятел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тв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та по</w:t>
      </w:r>
      <w:r w:rsidRPr="00A804C2">
        <w:rPr>
          <w:rFonts w:cs="Times New Roman"/>
          <w:spacing w:val="2"/>
        </w:rPr>
        <w:t xml:space="preserve"> </w:t>
      </w:r>
      <w:r w:rsidRPr="00A804C2">
        <w:rPr>
          <w:rFonts w:cs="Times New Roman"/>
          <w:spacing w:val="-1"/>
        </w:rPr>
        <w:t>ч</w:t>
      </w:r>
      <w:r w:rsidRPr="00A804C2">
        <w:rPr>
          <w:rFonts w:cs="Times New Roman"/>
        </w:rPr>
        <w:t>л. 5</w:t>
      </w:r>
      <w:r w:rsidRPr="00A804C2">
        <w:rPr>
          <w:rFonts w:cs="Times New Roman"/>
          <w:spacing w:val="1"/>
        </w:rPr>
        <w:t>4</w:t>
      </w:r>
      <w:r w:rsidRPr="00A804C2">
        <w:rPr>
          <w:rFonts w:cs="Times New Roman"/>
        </w:rPr>
        <w:t xml:space="preserve">, 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л. 1, т. 1, т. 2 и</w:t>
      </w:r>
      <w:r w:rsidRPr="00A804C2">
        <w:rPr>
          <w:rFonts w:cs="Times New Roman"/>
          <w:spacing w:val="-1"/>
        </w:rPr>
        <w:t xml:space="preserve"> </w:t>
      </w:r>
      <w:r w:rsidRPr="00A804C2">
        <w:rPr>
          <w:rFonts w:cs="Times New Roman"/>
        </w:rPr>
        <w:t>т. 3 от ЗОП.</w:t>
      </w:r>
    </w:p>
    <w:p w:rsidR="005354E3" w:rsidRDefault="00FD31DF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  <w:lang w:val="bg-BG"/>
        </w:rPr>
      </w:pPr>
      <w:r w:rsidRPr="00A804C2">
        <w:rPr>
          <w:rFonts w:cs="Times New Roman"/>
        </w:rPr>
        <w:t>В</w:t>
      </w:r>
      <w:r w:rsidRPr="00A804C2">
        <w:rPr>
          <w:rFonts w:cs="Times New Roman"/>
          <w:spacing w:val="36"/>
        </w:rPr>
        <w:t xml:space="preserve"> 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  <w:spacing w:val="4"/>
        </w:rPr>
        <w:t>л</w:t>
      </w:r>
      <w:r w:rsidRPr="00A804C2">
        <w:rPr>
          <w:rFonts w:cs="Times New Roman"/>
          <w:spacing w:val="-5"/>
        </w:rPr>
        <w:t>у</w:t>
      </w:r>
      <w:r w:rsidRPr="00A804C2">
        <w:rPr>
          <w:rFonts w:cs="Times New Roman"/>
          <w:spacing w:val="-1"/>
        </w:rPr>
        <w:t>ча</w:t>
      </w:r>
      <w:r w:rsidRPr="00A804C2">
        <w:rPr>
          <w:rFonts w:cs="Times New Roman"/>
        </w:rPr>
        <w:t>й,</w:t>
      </w:r>
      <w:r w:rsidRPr="00A804C2">
        <w:rPr>
          <w:rFonts w:cs="Times New Roman"/>
          <w:spacing w:val="38"/>
        </w:rPr>
        <w:t xml:space="preserve"> </w:t>
      </w:r>
      <w:r w:rsidRPr="00A804C2">
        <w:rPr>
          <w:rFonts w:cs="Times New Roman"/>
          <w:spacing w:val="-1"/>
        </w:rPr>
        <w:t>ч</w:t>
      </w:r>
      <w:r w:rsidRPr="00A804C2">
        <w:rPr>
          <w:rFonts w:cs="Times New Roman"/>
        </w:rPr>
        <w:t>е</w:t>
      </w:r>
      <w:r w:rsidRPr="00A804C2">
        <w:rPr>
          <w:rFonts w:cs="Times New Roman"/>
          <w:spacing w:val="37"/>
        </w:rPr>
        <w:t xml:space="preserve"> </w:t>
      </w:r>
      <w:r w:rsidRPr="00A804C2">
        <w:rPr>
          <w:rFonts w:cs="Times New Roman"/>
        </w:rPr>
        <w:t>опр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  <w:spacing w:val="2"/>
        </w:rPr>
        <w:t>л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ният</w:t>
      </w:r>
      <w:r w:rsidRPr="00A804C2">
        <w:rPr>
          <w:rFonts w:cs="Times New Roman"/>
          <w:spacing w:val="36"/>
        </w:rPr>
        <w:t xml:space="preserve"> 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-2"/>
        </w:rPr>
        <w:t>з</w:t>
      </w:r>
      <w:r w:rsidRPr="00A804C2">
        <w:rPr>
          <w:rFonts w:cs="Times New Roman"/>
        </w:rPr>
        <w:t>пъ</w:t>
      </w:r>
      <w:r w:rsidRPr="00A804C2">
        <w:rPr>
          <w:rFonts w:cs="Times New Roman"/>
          <w:spacing w:val="-2"/>
        </w:rPr>
        <w:t>л</w:t>
      </w:r>
      <w:r w:rsidRPr="00A804C2">
        <w:rPr>
          <w:rFonts w:cs="Times New Roman"/>
        </w:rPr>
        <w:t>нител</w:t>
      </w:r>
      <w:r w:rsidRPr="00A804C2">
        <w:rPr>
          <w:rFonts w:cs="Times New Roman"/>
          <w:spacing w:val="35"/>
        </w:rPr>
        <w:t xml:space="preserve"> </w:t>
      </w:r>
      <w:r w:rsidRPr="00A804C2">
        <w:rPr>
          <w:rFonts w:cs="Times New Roman"/>
        </w:rPr>
        <w:t>е</w:t>
      </w:r>
      <w:r w:rsidRPr="00A804C2">
        <w:rPr>
          <w:rFonts w:cs="Times New Roman"/>
          <w:spacing w:val="34"/>
        </w:rPr>
        <w:t xml:space="preserve"> </w:t>
      </w:r>
      <w:r w:rsidRPr="00A804C2">
        <w:rPr>
          <w:rFonts w:cs="Times New Roman"/>
        </w:rPr>
        <w:t>н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п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р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ониф</w:t>
      </w:r>
      <w:r w:rsidRPr="00A804C2">
        <w:rPr>
          <w:rFonts w:cs="Times New Roman"/>
          <w:spacing w:val="-1"/>
        </w:rPr>
        <w:t>и</w:t>
      </w:r>
      <w:r w:rsidRPr="00A804C2">
        <w:rPr>
          <w:rFonts w:cs="Times New Roman"/>
        </w:rPr>
        <w:t>цир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но</w:t>
      </w:r>
      <w:r w:rsidRPr="00A804C2">
        <w:rPr>
          <w:rFonts w:cs="Times New Roman"/>
          <w:spacing w:val="35"/>
        </w:rPr>
        <w:t xml:space="preserve"> </w:t>
      </w:r>
      <w:r w:rsidRPr="00A804C2">
        <w:rPr>
          <w:rFonts w:cs="Times New Roman"/>
          <w:spacing w:val="-3"/>
        </w:rPr>
        <w:t>о</w:t>
      </w:r>
      <w:r w:rsidRPr="00A804C2">
        <w:rPr>
          <w:rFonts w:cs="Times New Roman"/>
        </w:rPr>
        <w:t>б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</w:rPr>
        <w:t>н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ние</w:t>
      </w:r>
      <w:r w:rsidRPr="00A804C2">
        <w:rPr>
          <w:rFonts w:cs="Times New Roman"/>
          <w:spacing w:val="34"/>
        </w:rPr>
        <w:t xml:space="preserve"> </w:t>
      </w:r>
      <w:r w:rsidRPr="00A804C2">
        <w:rPr>
          <w:rFonts w:cs="Times New Roman"/>
        </w:rPr>
        <w:t>на ф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  <w:spacing w:val="-2"/>
        </w:rPr>
        <w:t>з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-1"/>
        </w:rPr>
        <w:t>чес</w:t>
      </w:r>
      <w:r w:rsidRPr="00A804C2">
        <w:rPr>
          <w:rFonts w:cs="Times New Roman"/>
        </w:rPr>
        <w:t>ки</w:t>
      </w:r>
      <w:r w:rsidRPr="00A804C2">
        <w:rPr>
          <w:rFonts w:cs="Times New Roman"/>
          <w:spacing w:val="55"/>
        </w:rPr>
        <w:t xml:space="preserve"> </w:t>
      </w:r>
      <w:r w:rsidRPr="00A804C2">
        <w:rPr>
          <w:rFonts w:cs="Times New Roman"/>
          <w:spacing w:val="-2"/>
        </w:rPr>
        <w:t>и</w:t>
      </w:r>
      <w:r w:rsidRPr="00A804C2">
        <w:rPr>
          <w:rFonts w:cs="Times New Roman"/>
        </w:rPr>
        <w:t>/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  <w:spacing w:val="-3"/>
        </w:rPr>
        <w:t>л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55"/>
        </w:rPr>
        <w:t xml:space="preserve"> </w:t>
      </w:r>
      <w:r w:rsidRPr="00A804C2">
        <w:rPr>
          <w:rFonts w:cs="Times New Roman"/>
        </w:rPr>
        <w:t>ю</w:t>
      </w:r>
      <w:r w:rsidRPr="00A804C2">
        <w:rPr>
          <w:rFonts w:cs="Times New Roman"/>
          <w:spacing w:val="-3"/>
        </w:rPr>
        <w:t>р</w:t>
      </w:r>
      <w:r w:rsidRPr="00A804C2">
        <w:rPr>
          <w:rFonts w:cs="Times New Roman"/>
          <w:spacing w:val="-2"/>
        </w:rPr>
        <w:t>и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1"/>
        </w:rPr>
        <w:t>и</w:t>
      </w:r>
      <w:r w:rsidRPr="00A804C2">
        <w:rPr>
          <w:rFonts w:cs="Times New Roman"/>
          <w:spacing w:val="-1"/>
        </w:rPr>
        <w:t>чес</w:t>
      </w:r>
      <w:r w:rsidRPr="00A804C2">
        <w:rPr>
          <w:rFonts w:cs="Times New Roman"/>
        </w:rPr>
        <w:t>ки</w:t>
      </w:r>
      <w:r w:rsidRPr="00A804C2">
        <w:rPr>
          <w:rFonts w:cs="Times New Roman"/>
          <w:spacing w:val="55"/>
        </w:rPr>
        <w:t xml:space="preserve"> </w:t>
      </w:r>
      <w:r w:rsidRPr="00A804C2">
        <w:rPr>
          <w:rFonts w:cs="Times New Roman"/>
        </w:rPr>
        <w:t>л</w:t>
      </w:r>
      <w:r w:rsidRPr="00A804C2">
        <w:rPr>
          <w:rFonts w:cs="Times New Roman"/>
          <w:spacing w:val="-1"/>
        </w:rPr>
        <w:t>и</w:t>
      </w:r>
      <w:r w:rsidRPr="00A804C2">
        <w:rPr>
          <w:rFonts w:cs="Times New Roman"/>
        </w:rPr>
        <w:t>ц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,</w:t>
      </w:r>
      <w:r w:rsidRPr="00A804C2">
        <w:rPr>
          <w:rFonts w:cs="Times New Roman"/>
          <w:spacing w:val="54"/>
        </w:rPr>
        <w:t xml:space="preserve"> </w:t>
      </w:r>
      <w:r w:rsidRPr="00A804C2">
        <w:rPr>
          <w:rFonts w:cs="Times New Roman"/>
        </w:rPr>
        <w:t>догов</w:t>
      </w:r>
      <w:r w:rsidRPr="00A804C2">
        <w:rPr>
          <w:rFonts w:cs="Times New Roman"/>
          <w:spacing w:val="-3"/>
        </w:rPr>
        <w:t>о</w:t>
      </w:r>
      <w:r w:rsidRPr="00A804C2">
        <w:rPr>
          <w:rFonts w:cs="Times New Roman"/>
        </w:rPr>
        <w:t>рът</w:t>
      </w:r>
      <w:r w:rsidRPr="00A804C2">
        <w:rPr>
          <w:rFonts w:cs="Times New Roman"/>
          <w:spacing w:val="55"/>
        </w:rPr>
        <w:t xml:space="preserve"> 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е</w:t>
      </w:r>
      <w:r w:rsidRPr="00A804C2">
        <w:rPr>
          <w:rFonts w:cs="Times New Roman"/>
          <w:spacing w:val="54"/>
        </w:rPr>
        <w:t xml:space="preserve"> 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клю</w:t>
      </w:r>
      <w:r w:rsidRPr="00A804C2">
        <w:rPr>
          <w:rFonts w:cs="Times New Roman"/>
          <w:spacing w:val="-1"/>
        </w:rPr>
        <w:t>ч</w:t>
      </w:r>
      <w:r w:rsidRPr="00A804C2">
        <w:rPr>
          <w:rFonts w:cs="Times New Roman"/>
        </w:rPr>
        <w:t>ва</w:t>
      </w:r>
      <w:r w:rsidRPr="00A804C2">
        <w:rPr>
          <w:rFonts w:cs="Times New Roman"/>
          <w:spacing w:val="53"/>
        </w:rPr>
        <w:t xml:space="preserve"> 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л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55"/>
        </w:rPr>
        <w:t xml:space="preserve"> </w:t>
      </w:r>
      <w:r w:rsidRPr="00A804C2">
        <w:rPr>
          <w:rFonts w:cs="Times New Roman"/>
        </w:rPr>
        <w:t>к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то</w:t>
      </w:r>
      <w:r w:rsidRPr="00A804C2">
        <w:rPr>
          <w:rFonts w:cs="Times New Roman"/>
          <w:spacing w:val="53"/>
        </w:rPr>
        <w:t xml:space="preserve"> 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-2"/>
        </w:rPr>
        <w:t>з</w:t>
      </w:r>
      <w:r w:rsidRPr="00A804C2">
        <w:rPr>
          <w:rFonts w:cs="Times New Roman"/>
        </w:rPr>
        <w:t>пъл</w:t>
      </w:r>
      <w:r w:rsidRPr="00A804C2">
        <w:rPr>
          <w:rFonts w:cs="Times New Roman"/>
          <w:spacing w:val="-2"/>
        </w:rPr>
        <w:t>н</w:t>
      </w:r>
      <w:r w:rsidRPr="00A804C2">
        <w:rPr>
          <w:rFonts w:cs="Times New Roman"/>
        </w:rPr>
        <w:t>ителя пр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та</w:t>
      </w:r>
      <w:r w:rsidRPr="00A804C2">
        <w:rPr>
          <w:rFonts w:cs="Times New Roman"/>
          <w:spacing w:val="-1"/>
        </w:rPr>
        <w:t>в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55"/>
        </w:rPr>
        <w:t xml:space="preserve"> </w:t>
      </w:r>
      <w:r w:rsidRPr="00A804C2">
        <w:rPr>
          <w:rFonts w:cs="Times New Roman"/>
        </w:rPr>
        <w:t>з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в</w:t>
      </w:r>
      <w:r w:rsidRPr="00A804C2">
        <w:rPr>
          <w:rFonts w:cs="Times New Roman"/>
          <w:spacing w:val="-2"/>
        </w:rPr>
        <w:t>е</w:t>
      </w:r>
      <w:r w:rsidRPr="00A804C2">
        <w:rPr>
          <w:rFonts w:cs="Times New Roman"/>
        </w:rPr>
        <w:t>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но</w:t>
      </w:r>
      <w:r w:rsidRPr="00A804C2">
        <w:rPr>
          <w:rFonts w:cs="Times New Roman"/>
          <w:spacing w:val="54"/>
        </w:rPr>
        <w:t xml:space="preserve"> </w:t>
      </w:r>
      <w:r w:rsidRPr="00A804C2">
        <w:rPr>
          <w:rFonts w:cs="Times New Roman"/>
        </w:rPr>
        <w:t>копие</w:t>
      </w:r>
      <w:r w:rsidRPr="00A804C2">
        <w:rPr>
          <w:rFonts w:cs="Times New Roman"/>
          <w:spacing w:val="54"/>
        </w:rPr>
        <w:t xml:space="preserve"> </w:t>
      </w:r>
      <w:r w:rsidRPr="00A804C2">
        <w:rPr>
          <w:rFonts w:cs="Times New Roman"/>
        </w:rPr>
        <w:t>от</w:t>
      </w:r>
      <w:r w:rsidRPr="00A804C2">
        <w:rPr>
          <w:rFonts w:cs="Times New Roman"/>
          <w:spacing w:val="58"/>
        </w:rPr>
        <w:t xml:space="preserve"> </w:t>
      </w:r>
      <w:r w:rsidRPr="00A804C2">
        <w:rPr>
          <w:rFonts w:cs="Times New Roman"/>
          <w:spacing w:val="-8"/>
        </w:rPr>
        <w:t>у</w:t>
      </w:r>
      <w:r w:rsidRPr="00A804C2">
        <w:rPr>
          <w:rFonts w:cs="Times New Roman"/>
        </w:rPr>
        <w:t>до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тов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  <w:spacing w:val="2"/>
        </w:rPr>
        <w:t>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ние</w:t>
      </w:r>
      <w:r w:rsidRPr="00A804C2">
        <w:rPr>
          <w:rFonts w:cs="Times New Roman"/>
          <w:spacing w:val="54"/>
        </w:rPr>
        <w:t xml:space="preserve"> </w:t>
      </w:r>
      <w:r w:rsidRPr="00A804C2">
        <w:rPr>
          <w:rFonts w:cs="Times New Roman"/>
        </w:rPr>
        <w:t>за</w:t>
      </w:r>
      <w:r w:rsidRPr="00A804C2">
        <w:rPr>
          <w:rFonts w:cs="Times New Roman"/>
          <w:spacing w:val="54"/>
        </w:rPr>
        <w:t xml:space="preserve"> 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нъчна</w:t>
      </w:r>
      <w:r w:rsidRPr="00A804C2">
        <w:rPr>
          <w:rFonts w:cs="Times New Roman"/>
          <w:spacing w:val="54"/>
        </w:rPr>
        <w:t xml:space="preserve"> </w:t>
      </w:r>
      <w:r w:rsidRPr="00A804C2">
        <w:rPr>
          <w:rFonts w:cs="Times New Roman"/>
          <w:spacing w:val="5"/>
        </w:rPr>
        <w:t>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ги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трац</w:t>
      </w:r>
      <w:r w:rsidRPr="00A804C2">
        <w:rPr>
          <w:rFonts w:cs="Times New Roman"/>
          <w:spacing w:val="-2"/>
        </w:rPr>
        <w:t>и</w:t>
      </w:r>
      <w:r w:rsidRPr="00A804C2">
        <w:rPr>
          <w:rFonts w:cs="Times New Roman"/>
        </w:rPr>
        <w:t>я</w:t>
      </w:r>
      <w:r w:rsidRPr="00A804C2">
        <w:rPr>
          <w:rFonts w:cs="Times New Roman"/>
          <w:spacing w:val="54"/>
        </w:rPr>
        <w:t xml:space="preserve"> 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55"/>
        </w:rPr>
        <w:t xml:space="preserve"> </w:t>
      </w:r>
      <w:r w:rsidRPr="00A804C2">
        <w:rPr>
          <w:rFonts w:cs="Times New Roman"/>
        </w:rPr>
        <w:t>р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ги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трация</w:t>
      </w:r>
      <w:r w:rsidRPr="00A804C2">
        <w:rPr>
          <w:rFonts w:cs="Times New Roman"/>
          <w:spacing w:val="52"/>
        </w:rPr>
        <w:t xml:space="preserve"> </w:t>
      </w:r>
      <w:r w:rsidRPr="00A804C2">
        <w:rPr>
          <w:rFonts w:cs="Times New Roman"/>
        </w:rPr>
        <w:t xml:space="preserve">по </w:t>
      </w:r>
      <w:r w:rsidRPr="00A804C2">
        <w:rPr>
          <w:rFonts w:cs="Times New Roman"/>
          <w:spacing w:val="-1"/>
        </w:rPr>
        <w:t>Б</w:t>
      </w:r>
      <w:r w:rsidRPr="00A804C2">
        <w:rPr>
          <w:rFonts w:cs="Times New Roman"/>
        </w:rPr>
        <w:t>УЛСТ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Т</w:t>
      </w:r>
      <w:r w:rsidRPr="00A804C2">
        <w:rPr>
          <w:rFonts w:cs="Times New Roman"/>
          <w:spacing w:val="11"/>
        </w:rPr>
        <w:t xml:space="preserve"> </w:t>
      </w:r>
      <w:r w:rsidRPr="00A804C2">
        <w:rPr>
          <w:rFonts w:cs="Times New Roman"/>
        </w:rPr>
        <w:t>или</w:t>
      </w:r>
      <w:r w:rsidRPr="00A804C2">
        <w:rPr>
          <w:rFonts w:cs="Times New Roman"/>
          <w:spacing w:val="12"/>
        </w:rPr>
        <w:t xml:space="preserve"> 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квив</w:t>
      </w:r>
      <w:r w:rsidRPr="00A804C2">
        <w:rPr>
          <w:rFonts w:cs="Times New Roman"/>
          <w:spacing w:val="-2"/>
        </w:rPr>
        <w:t>а</w:t>
      </w:r>
      <w:r w:rsidRPr="00A804C2">
        <w:rPr>
          <w:rFonts w:cs="Times New Roman"/>
        </w:rPr>
        <w:t>л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нт</w:t>
      </w:r>
      <w:r w:rsidRPr="00A804C2">
        <w:rPr>
          <w:rFonts w:cs="Times New Roman"/>
          <w:spacing w:val="1"/>
        </w:rPr>
        <w:t>н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12"/>
        </w:rPr>
        <w:t xml:space="preserve"> 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3"/>
        </w:rPr>
        <w:t>о</w:t>
      </w:r>
      <w:r w:rsidRPr="00A804C2">
        <w:rPr>
          <w:rFonts w:cs="Times New Roman"/>
          <w:spacing w:val="3"/>
        </w:rPr>
        <w:t>к</w:t>
      </w:r>
      <w:r w:rsidRPr="00A804C2">
        <w:rPr>
          <w:rFonts w:cs="Times New Roman"/>
          <w:spacing w:val="-5"/>
        </w:rPr>
        <w:t>у</w:t>
      </w:r>
      <w:r w:rsidRPr="00A804C2">
        <w:rPr>
          <w:rFonts w:cs="Times New Roman"/>
          <w:spacing w:val="-1"/>
        </w:rPr>
        <w:t>ме</w:t>
      </w:r>
      <w:r w:rsidRPr="00A804C2">
        <w:rPr>
          <w:rFonts w:cs="Times New Roman"/>
        </w:rPr>
        <w:t>нти</w:t>
      </w:r>
      <w:r w:rsidRPr="00A804C2">
        <w:rPr>
          <w:rFonts w:cs="Times New Roman"/>
          <w:spacing w:val="13"/>
        </w:rPr>
        <w:t xml:space="preserve"> 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ъгл</w:t>
      </w:r>
      <w:r w:rsidRPr="00A804C2">
        <w:rPr>
          <w:rFonts w:cs="Times New Roman"/>
          <w:spacing w:val="-1"/>
        </w:rPr>
        <w:t>ас</w:t>
      </w:r>
      <w:r w:rsidRPr="00A804C2">
        <w:rPr>
          <w:rFonts w:cs="Times New Roman"/>
        </w:rPr>
        <w:t>но</w:t>
      </w:r>
      <w:r w:rsidRPr="00A804C2">
        <w:rPr>
          <w:rFonts w:cs="Times New Roman"/>
          <w:spacing w:val="11"/>
        </w:rPr>
        <w:t xml:space="preserve"> </w:t>
      </w:r>
      <w:r w:rsidRPr="00A804C2">
        <w:rPr>
          <w:rFonts w:cs="Times New Roman"/>
        </w:rPr>
        <w:t>з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конод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тел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твото</w:t>
      </w:r>
      <w:r w:rsidRPr="00A804C2">
        <w:rPr>
          <w:rFonts w:cs="Times New Roman"/>
          <w:spacing w:val="11"/>
        </w:rPr>
        <w:t xml:space="preserve"> </w:t>
      </w:r>
      <w:r w:rsidRPr="00A804C2">
        <w:rPr>
          <w:rFonts w:cs="Times New Roman"/>
        </w:rPr>
        <w:t>на</w:t>
      </w:r>
      <w:r w:rsidRPr="00A804C2">
        <w:rPr>
          <w:rFonts w:cs="Times New Roman"/>
          <w:spacing w:val="10"/>
        </w:rPr>
        <w:t xml:space="preserve"> </w:t>
      </w:r>
      <w:r w:rsidRPr="00A804C2">
        <w:rPr>
          <w:rFonts w:cs="Times New Roman"/>
        </w:rPr>
        <w:t>държ</w:t>
      </w:r>
      <w:r w:rsidRPr="00A804C2">
        <w:rPr>
          <w:rFonts w:cs="Times New Roman"/>
          <w:spacing w:val="-2"/>
        </w:rPr>
        <w:t>а</w:t>
      </w:r>
      <w:r w:rsidRPr="00A804C2">
        <w:rPr>
          <w:rFonts w:cs="Times New Roman"/>
        </w:rPr>
        <w:t>в</w:t>
      </w:r>
      <w:r w:rsidRPr="00A804C2">
        <w:rPr>
          <w:rFonts w:cs="Times New Roman"/>
          <w:spacing w:val="-2"/>
        </w:rPr>
        <w:t>а</w:t>
      </w:r>
      <w:r w:rsidRPr="00A804C2">
        <w:rPr>
          <w:rFonts w:cs="Times New Roman"/>
        </w:rPr>
        <w:t>та,</w:t>
      </w:r>
      <w:r w:rsidRPr="00A804C2">
        <w:rPr>
          <w:rFonts w:cs="Times New Roman"/>
          <w:spacing w:val="16"/>
        </w:rPr>
        <w:t xml:space="preserve"> </w:t>
      </w:r>
      <w:r w:rsidRPr="00A804C2">
        <w:rPr>
          <w:rFonts w:cs="Times New Roman"/>
        </w:rPr>
        <w:t>в която об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д</w:t>
      </w:r>
      <w:r w:rsidRPr="00A804C2">
        <w:rPr>
          <w:rFonts w:cs="Times New Roman"/>
          <w:spacing w:val="-1"/>
        </w:rPr>
        <w:t>и</w:t>
      </w:r>
      <w:r w:rsidRPr="00A804C2">
        <w:rPr>
          <w:rFonts w:cs="Times New Roman"/>
        </w:rPr>
        <w:t>н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ни</w:t>
      </w:r>
      <w:r w:rsidRPr="00A804C2">
        <w:rPr>
          <w:rFonts w:cs="Times New Roman"/>
          <w:spacing w:val="-1"/>
        </w:rPr>
        <w:t>е</w:t>
      </w:r>
      <w:r w:rsidRPr="00A804C2">
        <w:rPr>
          <w:rFonts w:cs="Times New Roman"/>
        </w:rPr>
        <w:t>то е</w:t>
      </w:r>
      <w:r w:rsidRPr="00A804C2">
        <w:rPr>
          <w:rFonts w:cs="Times New Roman"/>
          <w:spacing w:val="1"/>
        </w:rPr>
        <w:t xml:space="preserve"> </w:t>
      </w:r>
      <w:r w:rsidRPr="00A804C2">
        <w:rPr>
          <w:rFonts w:cs="Times New Roman"/>
          <w:spacing w:val="-5"/>
        </w:rPr>
        <w:t>у</w:t>
      </w:r>
      <w:r w:rsidRPr="00A804C2">
        <w:rPr>
          <w:rFonts w:cs="Times New Roman"/>
          <w:spacing w:val="-1"/>
        </w:rPr>
        <w:t>с</w:t>
      </w:r>
      <w:r w:rsidRPr="00A804C2">
        <w:rPr>
          <w:rFonts w:cs="Times New Roman"/>
        </w:rPr>
        <w:t>танов</w:t>
      </w:r>
      <w:r w:rsidRPr="00A804C2">
        <w:rPr>
          <w:rFonts w:cs="Times New Roman"/>
          <w:spacing w:val="-2"/>
        </w:rPr>
        <w:t>е</w:t>
      </w:r>
      <w:r w:rsidRPr="00A804C2">
        <w:rPr>
          <w:rFonts w:cs="Times New Roman"/>
        </w:rPr>
        <w:t>но.</w:t>
      </w:r>
    </w:p>
    <w:p w:rsidR="00173804" w:rsidRPr="00A804C2" w:rsidRDefault="005354E3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</w:rPr>
      </w:pPr>
      <w:r>
        <w:rPr>
          <w:rFonts w:cs="Times New Roman"/>
          <w:lang w:val="bg-BG"/>
        </w:rPr>
        <w:t>В</w:t>
      </w:r>
      <w:r w:rsidR="00FD31DF" w:rsidRPr="00A804C2">
        <w:rPr>
          <w:rFonts w:cs="Times New Roman"/>
        </w:rPr>
        <w:t>ъ</w:t>
      </w:r>
      <w:r w:rsidR="00FD31DF" w:rsidRPr="00A804C2">
        <w:rPr>
          <w:rFonts w:cs="Times New Roman"/>
          <w:spacing w:val="1"/>
        </w:rPr>
        <w:t>з</w:t>
      </w:r>
      <w:r w:rsidR="00FD31DF" w:rsidRPr="00A804C2">
        <w:rPr>
          <w:rFonts w:cs="Times New Roman"/>
        </w:rPr>
        <w:t>ложителят</w:t>
      </w:r>
      <w:r w:rsidR="00FD31DF" w:rsidRPr="00A804C2">
        <w:rPr>
          <w:rFonts w:cs="Times New Roman"/>
          <w:spacing w:val="26"/>
        </w:rPr>
        <w:t xml:space="preserve">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оже</w:t>
      </w:r>
      <w:r w:rsidR="00FD31DF" w:rsidRPr="00A804C2">
        <w:rPr>
          <w:rFonts w:cs="Times New Roman"/>
          <w:spacing w:val="24"/>
        </w:rPr>
        <w:t xml:space="preserve"> </w:t>
      </w:r>
      <w:r w:rsidR="00FD31DF" w:rsidRPr="00A804C2">
        <w:rPr>
          <w:rFonts w:cs="Times New Roman"/>
        </w:rPr>
        <w:t>да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пр</w:t>
      </w:r>
      <w:r w:rsidR="00FD31DF" w:rsidRPr="00A804C2">
        <w:rPr>
          <w:rFonts w:cs="Times New Roman"/>
          <w:spacing w:val="-1"/>
        </w:rPr>
        <w:t>е</w:t>
      </w:r>
      <w:r w:rsidR="00FD31DF" w:rsidRPr="00A804C2">
        <w:rPr>
          <w:rFonts w:cs="Times New Roman"/>
        </w:rPr>
        <w:t>дложи</w:t>
      </w:r>
      <w:r w:rsidR="00FD31DF" w:rsidRPr="00A804C2">
        <w:rPr>
          <w:rFonts w:cs="Times New Roman"/>
          <w:spacing w:val="27"/>
        </w:rPr>
        <w:t xml:space="preserve"> 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клю</w:t>
      </w:r>
      <w:r w:rsidR="00FD31DF" w:rsidRPr="00A804C2">
        <w:rPr>
          <w:rFonts w:cs="Times New Roman"/>
          <w:spacing w:val="-1"/>
        </w:rPr>
        <w:t>ч</w:t>
      </w:r>
      <w:r w:rsidR="00FD31DF" w:rsidRPr="00A804C2">
        <w:rPr>
          <w:rFonts w:cs="Times New Roman"/>
        </w:rPr>
        <w:t>в</w:t>
      </w:r>
      <w:r w:rsidR="00FD31DF" w:rsidRPr="00A804C2">
        <w:rPr>
          <w:rFonts w:cs="Times New Roman"/>
          <w:spacing w:val="-2"/>
        </w:rPr>
        <w:t>а</w:t>
      </w:r>
      <w:r w:rsidR="00FD31DF" w:rsidRPr="00A804C2">
        <w:rPr>
          <w:rFonts w:cs="Times New Roman"/>
        </w:rPr>
        <w:t>не</w:t>
      </w:r>
      <w:r w:rsidR="00FD31DF" w:rsidRPr="00A804C2">
        <w:rPr>
          <w:rFonts w:cs="Times New Roman"/>
          <w:spacing w:val="22"/>
        </w:rPr>
        <w:t xml:space="preserve"> </w:t>
      </w:r>
      <w:r w:rsidR="00FD31DF" w:rsidRPr="00A804C2">
        <w:rPr>
          <w:rFonts w:cs="Times New Roman"/>
        </w:rPr>
        <w:t>на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договор</w:t>
      </w:r>
      <w:r w:rsidR="00FD31DF" w:rsidRPr="00A804C2">
        <w:rPr>
          <w:rFonts w:cs="Times New Roman"/>
          <w:spacing w:val="25"/>
        </w:rPr>
        <w:t xml:space="preserve"> </w:t>
      </w:r>
      <w:r w:rsidR="00FD31DF" w:rsidRPr="00A804C2">
        <w:rPr>
          <w:rFonts w:cs="Times New Roman"/>
        </w:rPr>
        <w:t>с</w:t>
      </w:r>
      <w:r w:rsidR="00FD31DF" w:rsidRPr="00A804C2">
        <w:rPr>
          <w:rFonts w:cs="Times New Roman"/>
          <w:spacing w:val="27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,</w:t>
      </w:r>
      <w:r w:rsidR="00FD31DF" w:rsidRPr="00A804C2">
        <w:rPr>
          <w:rFonts w:cs="Times New Roman"/>
          <w:spacing w:val="26"/>
        </w:rPr>
        <w:t xml:space="preserve"> </w:t>
      </w:r>
      <w:r w:rsidR="00FD31DF" w:rsidRPr="00A804C2">
        <w:rPr>
          <w:rFonts w:cs="Times New Roman"/>
        </w:rPr>
        <w:t>кл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ир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>н</w:t>
      </w:r>
      <w:r w:rsidR="00FD31DF" w:rsidRPr="00A804C2">
        <w:rPr>
          <w:rFonts w:cs="Times New Roman"/>
          <w:spacing w:val="27"/>
        </w:rPr>
        <w:t xml:space="preserve"> </w:t>
      </w:r>
      <w:r w:rsidR="00FD31DF" w:rsidRPr="00A804C2">
        <w:rPr>
          <w:rFonts w:cs="Times New Roman"/>
        </w:rPr>
        <w:t>на второ мя</w:t>
      </w:r>
      <w:r w:rsidR="00FD31DF" w:rsidRPr="00A804C2">
        <w:rPr>
          <w:rFonts w:cs="Times New Roman"/>
          <w:spacing w:val="-2"/>
        </w:rPr>
        <w:t>с</w:t>
      </w:r>
      <w:r w:rsidR="00FD31DF" w:rsidRPr="00A804C2">
        <w:rPr>
          <w:rFonts w:cs="Times New Roman"/>
        </w:rPr>
        <w:t xml:space="preserve">то, </w:t>
      </w:r>
      <w:r w:rsidR="00FD31DF" w:rsidRPr="00A804C2">
        <w:rPr>
          <w:rFonts w:cs="Times New Roman"/>
          <w:spacing w:val="1"/>
        </w:rPr>
        <w:t>к</w:t>
      </w:r>
      <w:r w:rsidR="00FD31DF" w:rsidRPr="00A804C2">
        <w:rPr>
          <w:rFonts w:cs="Times New Roman"/>
        </w:rPr>
        <w:t>ог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 xml:space="preserve">то </w:t>
      </w:r>
      <w:r w:rsidR="00FD31DF" w:rsidRPr="00A804C2">
        <w:rPr>
          <w:rFonts w:cs="Times New Roman"/>
          <w:spacing w:val="1"/>
        </w:rPr>
        <w:t>к</w:t>
      </w:r>
      <w:r w:rsidR="00FD31DF" w:rsidRPr="00A804C2">
        <w:rPr>
          <w:rFonts w:cs="Times New Roman"/>
        </w:rPr>
        <w:t>л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ир</w:t>
      </w:r>
      <w:r w:rsidR="00FD31DF" w:rsidRPr="00A804C2">
        <w:rPr>
          <w:rFonts w:cs="Times New Roman"/>
          <w:spacing w:val="-1"/>
        </w:rPr>
        <w:t>а</w:t>
      </w:r>
      <w:r w:rsidR="00FD31DF" w:rsidRPr="00A804C2">
        <w:rPr>
          <w:rFonts w:cs="Times New Roman"/>
        </w:rPr>
        <w:t xml:space="preserve">ният 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а</w:t>
      </w:r>
      <w:r w:rsidR="00FD31DF" w:rsidRPr="00A804C2">
        <w:rPr>
          <w:rFonts w:cs="Times New Roman"/>
          <w:spacing w:val="-4"/>
        </w:rPr>
        <w:t xml:space="preserve"> </w:t>
      </w:r>
      <w:r w:rsidR="00FD31DF" w:rsidRPr="00A804C2">
        <w:rPr>
          <w:rFonts w:cs="Times New Roman"/>
        </w:rPr>
        <w:t>първо</w:t>
      </w:r>
      <w:r w:rsidR="00FD31DF" w:rsidRPr="00A804C2">
        <w:rPr>
          <w:rFonts w:cs="Times New Roman"/>
          <w:spacing w:val="1"/>
        </w:rPr>
        <w:t xml:space="preserve"> </w:t>
      </w:r>
      <w:r w:rsidR="00FD31DF" w:rsidRPr="00A804C2">
        <w:rPr>
          <w:rFonts w:cs="Times New Roman"/>
          <w:spacing w:val="-1"/>
        </w:rPr>
        <w:t>м</w:t>
      </w:r>
      <w:r w:rsidR="00FD31DF" w:rsidRPr="00A804C2">
        <w:rPr>
          <w:rFonts w:cs="Times New Roman"/>
        </w:rPr>
        <w:t>я</w:t>
      </w:r>
      <w:r w:rsidR="00FD31DF" w:rsidRPr="00A804C2">
        <w:rPr>
          <w:rFonts w:cs="Times New Roman"/>
          <w:spacing w:val="-1"/>
        </w:rPr>
        <w:t>с</w:t>
      </w:r>
      <w:r w:rsidR="00FD31DF" w:rsidRPr="00A804C2">
        <w:rPr>
          <w:rFonts w:cs="Times New Roman"/>
        </w:rPr>
        <w:t>то</w:t>
      </w:r>
      <w:r w:rsidR="00FD31DF" w:rsidRPr="00A804C2">
        <w:rPr>
          <w:rFonts w:cs="Times New Roman"/>
          <w:spacing w:val="2"/>
        </w:rPr>
        <w:t xml:space="preserve"> </w:t>
      </w:r>
      <w:r w:rsidR="00FD31DF" w:rsidRPr="00A804C2">
        <w:rPr>
          <w:rFonts w:cs="Times New Roman"/>
          <w:spacing w:val="-5"/>
        </w:rPr>
        <w:t>у</w:t>
      </w:r>
      <w:r w:rsidR="00FD31DF" w:rsidRPr="00A804C2">
        <w:rPr>
          <w:rFonts w:cs="Times New Roman"/>
          <w:spacing w:val="1"/>
        </w:rPr>
        <w:t>ч</w:t>
      </w:r>
      <w:r w:rsidR="00FD31DF" w:rsidRPr="00A804C2">
        <w:rPr>
          <w:rFonts w:cs="Times New Roman"/>
          <w:spacing w:val="-1"/>
        </w:rPr>
        <w:t>ас</w:t>
      </w:r>
      <w:r w:rsidR="00FD31DF" w:rsidRPr="00A804C2">
        <w:rPr>
          <w:rFonts w:cs="Times New Roman"/>
        </w:rPr>
        <w:t>т</w:t>
      </w:r>
      <w:r w:rsidR="00FD31DF" w:rsidRPr="00A804C2">
        <w:rPr>
          <w:rFonts w:cs="Times New Roman"/>
          <w:spacing w:val="1"/>
        </w:rPr>
        <w:t>н</w:t>
      </w:r>
      <w:r w:rsidR="00FD31DF" w:rsidRPr="00A804C2">
        <w:rPr>
          <w:rFonts w:cs="Times New Roman"/>
        </w:rPr>
        <w:t>ик:</w:t>
      </w:r>
    </w:p>
    <w:p w:rsidR="00173804" w:rsidRPr="00A804C2" w:rsidRDefault="00FD31DF" w:rsidP="005354E3">
      <w:pPr>
        <w:pStyle w:val="BodyText"/>
        <w:numPr>
          <w:ilvl w:val="0"/>
          <w:numId w:val="24"/>
        </w:numPr>
        <w:tabs>
          <w:tab w:val="left" w:pos="1001"/>
        </w:tabs>
        <w:ind w:right="1"/>
        <w:jc w:val="both"/>
        <w:rPr>
          <w:rFonts w:cs="Times New Roman"/>
        </w:rPr>
      </w:pPr>
      <w:r w:rsidRPr="00A804C2">
        <w:rPr>
          <w:rFonts w:cs="Times New Roman"/>
        </w:rPr>
        <w:t>от</w:t>
      </w:r>
      <w:r w:rsidRPr="00A804C2">
        <w:rPr>
          <w:rFonts w:cs="Times New Roman"/>
          <w:spacing w:val="1"/>
        </w:rPr>
        <w:t>к</w:t>
      </w:r>
      <w:r w:rsidRPr="00A804C2">
        <w:rPr>
          <w:rFonts w:cs="Times New Roman"/>
          <w:spacing w:val="-1"/>
        </w:rPr>
        <w:t>а</w:t>
      </w:r>
      <w:r w:rsidRPr="00A804C2">
        <w:rPr>
          <w:rFonts w:cs="Times New Roman"/>
        </w:rPr>
        <w:t>же</w:t>
      </w:r>
      <w:r w:rsidRPr="00A804C2">
        <w:rPr>
          <w:rFonts w:cs="Times New Roman"/>
          <w:spacing w:val="-2"/>
        </w:rPr>
        <w:t xml:space="preserve"> </w:t>
      </w:r>
      <w:r w:rsidRPr="00A804C2">
        <w:rPr>
          <w:rFonts w:cs="Times New Roman"/>
        </w:rPr>
        <w:t>да</w:t>
      </w:r>
      <w:r w:rsidRPr="00A804C2">
        <w:rPr>
          <w:rFonts w:cs="Times New Roman"/>
          <w:spacing w:val="-1"/>
        </w:rPr>
        <w:t xml:space="preserve"> с</w:t>
      </w:r>
      <w:r w:rsidRPr="00A804C2">
        <w:rPr>
          <w:rFonts w:cs="Times New Roman"/>
        </w:rPr>
        <w:t>клю</w:t>
      </w:r>
      <w:r w:rsidRPr="00A804C2">
        <w:rPr>
          <w:rFonts w:cs="Times New Roman"/>
          <w:spacing w:val="-1"/>
        </w:rPr>
        <w:t>ч</w:t>
      </w:r>
      <w:r w:rsidRPr="00A804C2">
        <w:rPr>
          <w:rFonts w:cs="Times New Roman"/>
        </w:rPr>
        <w:t>и договор;</w:t>
      </w:r>
    </w:p>
    <w:p w:rsidR="00173804" w:rsidRPr="00885C28" w:rsidRDefault="00FD31DF" w:rsidP="00870906">
      <w:pPr>
        <w:pStyle w:val="BodyText"/>
        <w:numPr>
          <w:ilvl w:val="0"/>
          <w:numId w:val="24"/>
        </w:numPr>
        <w:tabs>
          <w:tab w:val="left" w:pos="1001"/>
        </w:tabs>
        <w:ind w:right="1"/>
        <w:jc w:val="both"/>
        <w:rPr>
          <w:rFonts w:cs="Times New Roman"/>
        </w:rPr>
      </w:pPr>
      <w:proofErr w:type="gramStart"/>
      <w:r w:rsidRPr="00A804C2">
        <w:rPr>
          <w:rFonts w:cs="Times New Roman"/>
        </w:rPr>
        <w:t>не</w:t>
      </w:r>
      <w:proofErr w:type="gramEnd"/>
      <w:r w:rsidRPr="00A804C2">
        <w:rPr>
          <w:rFonts w:cs="Times New Roman"/>
          <w:spacing w:val="13"/>
        </w:rPr>
        <w:t xml:space="preserve"> </w:t>
      </w:r>
      <w:r w:rsidRPr="00885C28">
        <w:rPr>
          <w:rFonts w:cs="Times New Roman"/>
        </w:rPr>
        <w:t>пр</w:t>
      </w:r>
      <w:r w:rsidRPr="00885C28">
        <w:rPr>
          <w:rFonts w:cs="Times New Roman"/>
          <w:spacing w:val="-1"/>
        </w:rPr>
        <w:t>е</w:t>
      </w:r>
      <w:r w:rsidRPr="00885C28">
        <w:rPr>
          <w:rFonts w:cs="Times New Roman"/>
        </w:rPr>
        <w:t>д</w:t>
      </w:r>
      <w:r w:rsidRPr="00885C28">
        <w:rPr>
          <w:rFonts w:cs="Times New Roman"/>
          <w:spacing w:val="-1"/>
        </w:rPr>
        <w:t>с</w:t>
      </w:r>
      <w:r w:rsidRPr="00885C28">
        <w:rPr>
          <w:rFonts w:cs="Times New Roman"/>
        </w:rPr>
        <w:t>та</w:t>
      </w:r>
      <w:r w:rsidRPr="00885C28">
        <w:rPr>
          <w:rFonts w:cs="Times New Roman"/>
          <w:spacing w:val="-1"/>
        </w:rPr>
        <w:t>в</w:t>
      </w:r>
      <w:r w:rsidRPr="00885C28">
        <w:rPr>
          <w:rFonts w:cs="Times New Roman"/>
        </w:rPr>
        <w:t>и</w:t>
      </w:r>
      <w:r w:rsidRPr="00885C28">
        <w:rPr>
          <w:rFonts w:cs="Times New Roman"/>
          <w:spacing w:val="15"/>
        </w:rPr>
        <w:t xml:space="preserve"> </w:t>
      </w:r>
      <w:r w:rsidRPr="00885C28">
        <w:rPr>
          <w:rFonts w:cs="Times New Roman"/>
        </w:rPr>
        <w:t>няк</w:t>
      </w:r>
      <w:r w:rsidRPr="00885C28">
        <w:rPr>
          <w:rFonts w:cs="Times New Roman"/>
          <w:spacing w:val="-3"/>
        </w:rPr>
        <w:t>о</w:t>
      </w:r>
      <w:r w:rsidRPr="00885C28">
        <w:rPr>
          <w:rFonts w:cs="Times New Roman"/>
        </w:rPr>
        <w:t>й</w:t>
      </w:r>
      <w:r w:rsidRPr="00885C28">
        <w:rPr>
          <w:rFonts w:cs="Times New Roman"/>
          <w:spacing w:val="15"/>
        </w:rPr>
        <w:t xml:space="preserve"> </w:t>
      </w:r>
      <w:r w:rsidRPr="00885C28">
        <w:rPr>
          <w:rFonts w:cs="Times New Roman"/>
          <w:spacing w:val="-3"/>
        </w:rPr>
        <w:t>о</w:t>
      </w:r>
      <w:r w:rsidRPr="00885C28">
        <w:rPr>
          <w:rFonts w:cs="Times New Roman"/>
        </w:rPr>
        <w:t>т</w:t>
      </w:r>
      <w:r w:rsidRPr="00885C28">
        <w:rPr>
          <w:rFonts w:cs="Times New Roman"/>
          <w:spacing w:val="14"/>
        </w:rPr>
        <w:t xml:space="preserve"> </w:t>
      </w:r>
      <w:r w:rsidRPr="00885C28">
        <w:rPr>
          <w:rFonts w:cs="Times New Roman"/>
        </w:rPr>
        <w:t>до</w:t>
      </w:r>
      <w:r w:rsidRPr="00885C28">
        <w:rPr>
          <w:rFonts w:cs="Times New Roman"/>
          <w:spacing w:val="3"/>
        </w:rPr>
        <w:t>к</w:t>
      </w:r>
      <w:r w:rsidRPr="00885C28">
        <w:rPr>
          <w:rFonts w:cs="Times New Roman"/>
          <w:spacing w:val="-8"/>
        </w:rPr>
        <w:t>у</w:t>
      </w:r>
      <w:r w:rsidRPr="00885C28">
        <w:rPr>
          <w:rFonts w:cs="Times New Roman"/>
          <w:spacing w:val="1"/>
        </w:rPr>
        <w:t>м</w:t>
      </w:r>
      <w:r w:rsidRPr="00885C28">
        <w:rPr>
          <w:rFonts w:cs="Times New Roman"/>
          <w:spacing w:val="-1"/>
        </w:rPr>
        <w:t>е</w:t>
      </w:r>
      <w:r w:rsidRPr="00885C28">
        <w:rPr>
          <w:rFonts w:cs="Times New Roman"/>
        </w:rPr>
        <w:t>нт</w:t>
      </w:r>
      <w:r w:rsidRPr="00885C28">
        <w:rPr>
          <w:rFonts w:cs="Times New Roman"/>
          <w:spacing w:val="1"/>
        </w:rPr>
        <w:t>и</w:t>
      </w:r>
      <w:r w:rsidRPr="00885C28">
        <w:rPr>
          <w:rFonts w:cs="Times New Roman"/>
        </w:rPr>
        <w:t>те</w:t>
      </w:r>
      <w:r w:rsidRPr="00885C28">
        <w:rPr>
          <w:rFonts w:cs="Times New Roman"/>
          <w:spacing w:val="13"/>
        </w:rPr>
        <w:t xml:space="preserve"> </w:t>
      </w:r>
      <w:r w:rsidRPr="00885C28">
        <w:rPr>
          <w:rFonts w:cs="Times New Roman"/>
        </w:rPr>
        <w:t>за</w:t>
      </w:r>
      <w:r w:rsidRPr="00885C28">
        <w:rPr>
          <w:rFonts w:cs="Times New Roman"/>
          <w:spacing w:val="15"/>
        </w:rPr>
        <w:t xml:space="preserve"> </w:t>
      </w:r>
      <w:r w:rsidRPr="00885C28">
        <w:rPr>
          <w:rFonts w:cs="Times New Roman"/>
          <w:spacing w:val="-8"/>
        </w:rPr>
        <w:t>у</w:t>
      </w:r>
      <w:r w:rsidRPr="00885C28">
        <w:rPr>
          <w:rFonts w:cs="Times New Roman"/>
        </w:rPr>
        <w:t>до</w:t>
      </w:r>
      <w:r w:rsidRPr="00885C28">
        <w:rPr>
          <w:rFonts w:cs="Times New Roman"/>
          <w:spacing w:val="-1"/>
        </w:rPr>
        <w:t>с</w:t>
      </w:r>
      <w:r w:rsidRPr="00885C28">
        <w:rPr>
          <w:rFonts w:cs="Times New Roman"/>
          <w:spacing w:val="2"/>
        </w:rPr>
        <w:t>т</w:t>
      </w:r>
      <w:r w:rsidRPr="00885C28">
        <w:rPr>
          <w:rFonts w:cs="Times New Roman"/>
        </w:rPr>
        <w:t>ов</w:t>
      </w:r>
      <w:r w:rsidRPr="00885C28">
        <w:rPr>
          <w:rFonts w:cs="Times New Roman"/>
          <w:spacing w:val="-2"/>
        </w:rPr>
        <w:t>е</w:t>
      </w:r>
      <w:r w:rsidRPr="00885C28">
        <w:rPr>
          <w:rFonts w:cs="Times New Roman"/>
        </w:rPr>
        <w:t>ряв</w:t>
      </w:r>
      <w:r w:rsidRPr="00885C28">
        <w:rPr>
          <w:rFonts w:cs="Times New Roman"/>
          <w:spacing w:val="-2"/>
        </w:rPr>
        <w:t>а</w:t>
      </w:r>
      <w:r w:rsidRPr="00885C28">
        <w:rPr>
          <w:rFonts w:cs="Times New Roman"/>
        </w:rPr>
        <w:t>не</w:t>
      </w:r>
      <w:r w:rsidRPr="00885C28">
        <w:rPr>
          <w:rFonts w:cs="Times New Roman"/>
          <w:spacing w:val="13"/>
        </w:rPr>
        <w:t xml:space="preserve"> </w:t>
      </w:r>
      <w:r w:rsidRPr="00885C28">
        <w:rPr>
          <w:rFonts w:cs="Times New Roman"/>
        </w:rPr>
        <w:t>л</w:t>
      </w:r>
      <w:r w:rsidRPr="00885C28">
        <w:rPr>
          <w:rFonts w:cs="Times New Roman"/>
          <w:spacing w:val="1"/>
        </w:rPr>
        <w:t>и</w:t>
      </w:r>
      <w:r w:rsidRPr="00885C28">
        <w:rPr>
          <w:rFonts w:cs="Times New Roman"/>
        </w:rPr>
        <w:t>п</w:t>
      </w:r>
      <w:r w:rsidRPr="00885C28">
        <w:rPr>
          <w:rFonts w:cs="Times New Roman"/>
          <w:spacing w:val="-1"/>
        </w:rPr>
        <w:t>с</w:t>
      </w:r>
      <w:r w:rsidRPr="00885C28">
        <w:rPr>
          <w:rFonts w:cs="Times New Roman"/>
        </w:rPr>
        <w:t>а</w:t>
      </w:r>
      <w:r w:rsidRPr="00885C28">
        <w:rPr>
          <w:rFonts w:cs="Times New Roman"/>
          <w:spacing w:val="13"/>
        </w:rPr>
        <w:t xml:space="preserve"> </w:t>
      </w:r>
      <w:r w:rsidRPr="00885C28">
        <w:rPr>
          <w:rFonts w:cs="Times New Roman"/>
        </w:rPr>
        <w:t>на</w:t>
      </w:r>
      <w:r w:rsidRPr="00885C28">
        <w:rPr>
          <w:rFonts w:cs="Times New Roman"/>
          <w:spacing w:val="13"/>
        </w:rPr>
        <w:t xml:space="preserve"> </w:t>
      </w:r>
      <w:r w:rsidRPr="00885C28">
        <w:rPr>
          <w:rFonts w:cs="Times New Roman"/>
        </w:rPr>
        <w:t>об</w:t>
      </w:r>
      <w:r w:rsidRPr="00885C28">
        <w:rPr>
          <w:rFonts w:cs="Times New Roman"/>
          <w:spacing w:val="-1"/>
        </w:rPr>
        <w:t>с</w:t>
      </w:r>
      <w:r w:rsidRPr="00885C28">
        <w:rPr>
          <w:rFonts w:cs="Times New Roman"/>
        </w:rPr>
        <w:t>тоя</w:t>
      </w:r>
      <w:r w:rsidRPr="00885C28">
        <w:rPr>
          <w:rFonts w:cs="Times New Roman"/>
          <w:spacing w:val="1"/>
        </w:rPr>
        <w:t>т</w:t>
      </w:r>
      <w:r w:rsidRPr="00885C28">
        <w:rPr>
          <w:rFonts w:cs="Times New Roman"/>
          <w:spacing w:val="-1"/>
        </w:rPr>
        <w:t>е</w:t>
      </w:r>
      <w:r w:rsidRPr="00885C28">
        <w:rPr>
          <w:rFonts w:cs="Times New Roman"/>
        </w:rPr>
        <w:t>л</w:t>
      </w:r>
      <w:r w:rsidRPr="00885C28">
        <w:rPr>
          <w:rFonts w:cs="Times New Roman"/>
          <w:spacing w:val="-1"/>
        </w:rPr>
        <w:t>с</w:t>
      </w:r>
      <w:r w:rsidRPr="00885C28">
        <w:rPr>
          <w:rFonts w:cs="Times New Roman"/>
        </w:rPr>
        <w:t>тва</w:t>
      </w:r>
      <w:r w:rsidRPr="00885C28">
        <w:rPr>
          <w:rFonts w:cs="Times New Roman"/>
          <w:spacing w:val="13"/>
        </w:rPr>
        <w:t xml:space="preserve"> </w:t>
      </w:r>
      <w:r w:rsidRPr="00885C28">
        <w:rPr>
          <w:rFonts w:cs="Times New Roman"/>
        </w:rPr>
        <w:t xml:space="preserve">по </w:t>
      </w:r>
      <w:r w:rsidRPr="00885C28">
        <w:rPr>
          <w:rFonts w:cs="Times New Roman"/>
          <w:spacing w:val="-1"/>
        </w:rPr>
        <w:t>ч</w:t>
      </w:r>
      <w:r w:rsidRPr="00885C28">
        <w:rPr>
          <w:rFonts w:cs="Times New Roman"/>
        </w:rPr>
        <w:t xml:space="preserve">л. 54, </w:t>
      </w:r>
      <w:r w:rsidRPr="00885C28">
        <w:rPr>
          <w:rFonts w:cs="Times New Roman"/>
          <w:spacing w:val="-1"/>
        </w:rPr>
        <w:t>а</w:t>
      </w:r>
      <w:r w:rsidRPr="00885C28">
        <w:rPr>
          <w:rFonts w:cs="Times New Roman"/>
        </w:rPr>
        <w:t>л. 1, т. 1, т. 2 и</w:t>
      </w:r>
      <w:r w:rsidRPr="00885C28">
        <w:rPr>
          <w:rFonts w:cs="Times New Roman"/>
          <w:spacing w:val="-2"/>
        </w:rPr>
        <w:t xml:space="preserve"> </w:t>
      </w:r>
      <w:r w:rsidRPr="00885C28">
        <w:rPr>
          <w:rFonts w:cs="Times New Roman"/>
        </w:rPr>
        <w:t>т. 3 от ЗО</w:t>
      </w:r>
      <w:r w:rsidRPr="00885C28">
        <w:rPr>
          <w:rFonts w:cs="Times New Roman"/>
          <w:spacing w:val="1"/>
        </w:rPr>
        <w:t>П</w:t>
      </w:r>
      <w:r w:rsidRPr="00885C28">
        <w:rPr>
          <w:rFonts w:cs="Times New Roman"/>
        </w:rPr>
        <w:t>;</w:t>
      </w:r>
    </w:p>
    <w:p w:rsidR="00696679" w:rsidRPr="00885C28" w:rsidRDefault="00696679" w:rsidP="00870906">
      <w:pPr>
        <w:pStyle w:val="Heading1"/>
        <w:ind w:left="0" w:right="1"/>
        <w:jc w:val="both"/>
        <w:rPr>
          <w:rFonts w:cs="Times New Roman"/>
        </w:rPr>
      </w:pPr>
    </w:p>
    <w:p w:rsidR="00D7322D" w:rsidRPr="00885C28" w:rsidRDefault="00D7322D" w:rsidP="00870906">
      <w:pPr>
        <w:pStyle w:val="Heading1"/>
        <w:ind w:left="0" w:right="1"/>
        <w:jc w:val="both"/>
        <w:rPr>
          <w:rFonts w:cs="Times New Roman"/>
          <w:lang w:val="bg-BG"/>
        </w:rPr>
      </w:pPr>
      <w:r w:rsidRPr="00885C28">
        <w:rPr>
          <w:rFonts w:cs="Times New Roman"/>
        </w:rPr>
        <w:t xml:space="preserve">XV. </w:t>
      </w:r>
      <w:r w:rsidRPr="00885C28">
        <w:rPr>
          <w:rFonts w:cs="Times New Roman"/>
          <w:lang w:val="bg-BG"/>
        </w:rPr>
        <w:t>ДРУГИ УСЛОВИЯ</w:t>
      </w:r>
    </w:p>
    <w:p w:rsidR="00D7322D" w:rsidRPr="00885C28" w:rsidRDefault="00D7322D" w:rsidP="00D7322D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lang w:val="bg-BG"/>
        </w:rPr>
        <w:t>1.</w:t>
      </w:r>
      <w:r w:rsidRPr="00885C28">
        <w:rPr>
          <w:rFonts w:cs="Times New Roman"/>
          <w:b w:val="0"/>
          <w:lang w:val="bg-BG"/>
        </w:rPr>
        <w:t xml:space="preserve"> По въпроси, свързани с провеждането на процедурата и подготовката на офертите на участниците, които не са разгледани в документацията, се прилагат разпоредбите на Закона за обществените поръчки и Правилника за прилагане на закона за обществените поръчки.</w:t>
      </w:r>
    </w:p>
    <w:p w:rsidR="00D7322D" w:rsidRPr="00885C28" w:rsidRDefault="00D7322D" w:rsidP="00D7322D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lang w:val="bg-BG"/>
        </w:rPr>
        <w:t>2.</w:t>
      </w:r>
      <w:r w:rsidRPr="00885C28">
        <w:rPr>
          <w:rFonts w:cs="Times New Roman"/>
          <w:b w:val="0"/>
          <w:lang w:val="bg-BG"/>
        </w:rPr>
        <w:t xml:space="preserve"> 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предмета на поръчката, както следва:</w:t>
      </w:r>
    </w:p>
    <w:p w:rsidR="00D7322D" w:rsidRPr="00885C28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lang w:val="bg-BG"/>
        </w:rPr>
        <w:t>2</w:t>
      </w:r>
      <w:r w:rsidR="00D7322D" w:rsidRPr="00885C28">
        <w:rPr>
          <w:rFonts w:cs="Times New Roman"/>
          <w:lang w:val="bg-BG"/>
        </w:rPr>
        <w:t xml:space="preserve">.1. </w:t>
      </w:r>
      <w:r w:rsidR="00D7322D" w:rsidRPr="00885C28">
        <w:rPr>
          <w:rFonts w:cs="Times New Roman"/>
          <w:b w:val="0"/>
          <w:lang w:val="bg-BG"/>
        </w:rPr>
        <w:t>Относно задълженията,</w:t>
      </w:r>
      <w:r w:rsidRPr="00885C28">
        <w:rPr>
          <w:rFonts w:cs="Times New Roman"/>
          <w:b w:val="0"/>
          <w:lang w:val="bg-BG"/>
        </w:rPr>
        <w:t xml:space="preserve"> свързани с данъци и осигуровки - </w:t>
      </w:r>
      <w:r w:rsidR="00D7322D" w:rsidRPr="00885C28">
        <w:rPr>
          <w:rFonts w:cs="Times New Roman"/>
          <w:b w:val="0"/>
          <w:lang w:val="bg-BG"/>
        </w:rPr>
        <w:t>Национална агенция по приходите:</w:t>
      </w:r>
    </w:p>
    <w:p w:rsidR="00D7322D" w:rsidRPr="00885C28" w:rsidRDefault="00D7322D" w:rsidP="00C35A1B">
      <w:pPr>
        <w:pStyle w:val="Heading1"/>
        <w:numPr>
          <w:ilvl w:val="0"/>
          <w:numId w:val="45"/>
        </w:numPr>
        <w:ind w:right="1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b w:val="0"/>
          <w:lang w:val="bg-BG"/>
        </w:rPr>
        <w:t xml:space="preserve">Информационен телефон на НАП </w:t>
      </w:r>
      <w:r w:rsidRPr="00885C28">
        <w:rPr>
          <w:rFonts w:ascii="Cambria Math" w:hAnsi="Cambria Math" w:cs="Cambria Math"/>
          <w:b w:val="0"/>
          <w:lang w:val="bg-BG"/>
        </w:rPr>
        <w:t>‐</w:t>
      </w:r>
      <w:r w:rsidRPr="00885C28">
        <w:rPr>
          <w:rFonts w:cs="Times New Roman"/>
          <w:b w:val="0"/>
          <w:lang w:val="bg-BG"/>
        </w:rPr>
        <w:t xml:space="preserve"> 0700 18 700;</w:t>
      </w:r>
    </w:p>
    <w:p w:rsidR="00D7322D" w:rsidRPr="00885C28" w:rsidRDefault="00D7322D" w:rsidP="00C35A1B">
      <w:pPr>
        <w:pStyle w:val="Heading1"/>
        <w:numPr>
          <w:ilvl w:val="0"/>
          <w:numId w:val="45"/>
        </w:numPr>
        <w:ind w:right="1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b w:val="0"/>
          <w:lang w:val="bg-BG"/>
        </w:rPr>
        <w:t>Интернет адрес: http://www.nap.bg</w:t>
      </w:r>
    </w:p>
    <w:p w:rsidR="00D7322D" w:rsidRPr="00885C28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lang w:val="bg-BG"/>
        </w:rPr>
        <w:t>2</w:t>
      </w:r>
      <w:r w:rsidR="00D7322D" w:rsidRPr="00885C28">
        <w:rPr>
          <w:rFonts w:cs="Times New Roman"/>
          <w:lang w:val="bg-BG"/>
        </w:rPr>
        <w:t>.2.</w:t>
      </w:r>
      <w:r w:rsidR="00D7322D" w:rsidRPr="00885C28">
        <w:rPr>
          <w:rFonts w:cs="Times New Roman"/>
          <w:b w:val="0"/>
          <w:lang w:val="bg-BG"/>
        </w:rPr>
        <w:t xml:space="preserve"> Относно задължени</w:t>
      </w:r>
      <w:r w:rsidRPr="00885C28">
        <w:rPr>
          <w:rFonts w:cs="Times New Roman"/>
          <w:b w:val="0"/>
          <w:lang w:val="bg-BG"/>
        </w:rPr>
        <w:t xml:space="preserve">ята, опазване на околната среда - </w:t>
      </w:r>
      <w:r w:rsidR="00D7322D" w:rsidRPr="00885C28">
        <w:rPr>
          <w:rFonts w:cs="Times New Roman"/>
          <w:b w:val="0"/>
          <w:lang w:val="bg-BG"/>
        </w:rPr>
        <w:t>Министерство на околната среда и водите:</w:t>
      </w:r>
    </w:p>
    <w:p w:rsidR="00D7322D" w:rsidRPr="00885C28" w:rsidRDefault="00D7322D" w:rsidP="00C35A1B">
      <w:pPr>
        <w:pStyle w:val="Heading1"/>
        <w:numPr>
          <w:ilvl w:val="0"/>
          <w:numId w:val="46"/>
        </w:numPr>
        <w:ind w:right="1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b w:val="0"/>
          <w:lang w:val="bg-BG"/>
        </w:rPr>
        <w:t>Информационен център на МОСВ</w:t>
      </w:r>
      <w:r w:rsidR="00C35A1B" w:rsidRPr="00885C28">
        <w:rPr>
          <w:rFonts w:cs="Times New Roman"/>
          <w:b w:val="0"/>
          <w:lang w:val="bg-BG"/>
        </w:rPr>
        <w:t xml:space="preserve"> - </w:t>
      </w:r>
      <w:r w:rsidRPr="00885C28">
        <w:rPr>
          <w:rFonts w:cs="Times New Roman"/>
          <w:b w:val="0"/>
          <w:lang w:val="bg-BG"/>
        </w:rPr>
        <w:t>работи за посетители всеки работен ден от 14.00 до 17.00ч.;</w:t>
      </w:r>
    </w:p>
    <w:p w:rsidR="00D7322D" w:rsidRPr="00885C28" w:rsidRDefault="00D7322D" w:rsidP="00C35A1B">
      <w:pPr>
        <w:pStyle w:val="Heading1"/>
        <w:numPr>
          <w:ilvl w:val="0"/>
          <w:numId w:val="46"/>
        </w:numPr>
        <w:ind w:right="1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b w:val="0"/>
          <w:lang w:val="bg-BG"/>
        </w:rPr>
        <w:t>гр. София 1000, ул. "У. Гладстон" № 67, Телефон: 02/ 940 6331;</w:t>
      </w:r>
    </w:p>
    <w:p w:rsidR="00D7322D" w:rsidRPr="00885C28" w:rsidRDefault="00D7322D" w:rsidP="00C35A1B">
      <w:pPr>
        <w:pStyle w:val="Heading1"/>
        <w:numPr>
          <w:ilvl w:val="0"/>
          <w:numId w:val="46"/>
        </w:numPr>
        <w:ind w:right="1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b w:val="0"/>
          <w:lang w:val="bg-BG"/>
        </w:rPr>
        <w:t>Интернет адрес: http://www.moew.government.bg</w:t>
      </w:r>
    </w:p>
    <w:p w:rsidR="00D7322D" w:rsidRPr="00885C28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lang w:val="bg-BG"/>
        </w:rPr>
        <w:t>2</w:t>
      </w:r>
      <w:r w:rsidR="00D7322D" w:rsidRPr="00885C28">
        <w:rPr>
          <w:rFonts w:cs="Times New Roman"/>
          <w:lang w:val="bg-BG"/>
        </w:rPr>
        <w:t>.3.</w:t>
      </w:r>
      <w:r w:rsidR="00D7322D" w:rsidRPr="00885C28">
        <w:rPr>
          <w:rFonts w:cs="Times New Roman"/>
          <w:b w:val="0"/>
          <w:lang w:val="bg-BG"/>
        </w:rPr>
        <w:t xml:space="preserve"> Относно задълженията, закрила на заетостта и условията на труд</w:t>
      </w:r>
      <w:r w:rsidRPr="00885C28">
        <w:rPr>
          <w:rFonts w:cs="Times New Roman"/>
          <w:b w:val="0"/>
          <w:lang w:val="bg-BG"/>
        </w:rPr>
        <w:t xml:space="preserve"> - </w:t>
      </w:r>
      <w:r w:rsidR="00D7322D" w:rsidRPr="00885C28">
        <w:rPr>
          <w:rFonts w:cs="Times New Roman"/>
          <w:b w:val="0"/>
          <w:lang w:val="bg-BG"/>
        </w:rPr>
        <w:t>Министерство на труда и социалната политика:</w:t>
      </w:r>
    </w:p>
    <w:p w:rsidR="00D7322D" w:rsidRPr="00885C28" w:rsidRDefault="00D7322D" w:rsidP="00C35A1B">
      <w:pPr>
        <w:pStyle w:val="Heading1"/>
        <w:numPr>
          <w:ilvl w:val="0"/>
          <w:numId w:val="47"/>
        </w:numPr>
        <w:ind w:right="1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b w:val="0"/>
          <w:lang w:val="bg-BG"/>
        </w:rPr>
        <w:t>Интернет адрес: http://www.mlsp.government.bg;</w:t>
      </w:r>
    </w:p>
    <w:p w:rsidR="00D7322D" w:rsidRPr="00885C28" w:rsidRDefault="00D7322D" w:rsidP="00C35A1B">
      <w:pPr>
        <w:pStyle w:val="Heading1"/>
        <w:numPr>
          <w:ilvl w:val="0"/>
          <w:numId w:val="47"/>
        </w:numPr>
        <w:ind w:right="1"/>
        <w:jc w:val="both"/>
        <w:rPr>
          <w:rFonts w:cs="Times New Roman"/>
          <w:b w:val="0"/>
          <w:lang w:val="bg-BG"/>
        </w:rPr>
      </w:pPr>
      <w:r w:rsidRPr="00885C28">
        <w:rPr>
          <w:rFonts w:cs="Times New Roman"/>
          <w:b w:val="0"/>
          <w:lang w:val="bg-BG"/>
        </w:rPr>
        <w:t xml:space="preserve">гр. София 1051, ул. Триадица №2, Телефон: </w:t>
      </w:r>
      <w:r w:rsidR="001106C3" w:rsidRPr="00885C28">
        <w:rPr>
          <w:rFonts w:cs="Times New Roman"/>
          <w:b w:val="0"/>
          <w:lang w:val="bg-BG"/>
        </w:rPr>
        <w:t>02/</w:t>
      </w:r>
      <w:r w:rsidRPr="00885C28">
        <w:rPr>
          <w:rFonts w:cs="Times New Roman"/>
          <w:b w:val="0"/>
          <w:lang w:val="bg-BG"/>
        </w:rPr>
        <w:t>8119 443.</w:t>
      </w:r>
    </w:p>
    <w:p w:rsidR="00423195" w:rsidRDefault="00423195" w:rsidP="00870906">
      <w:pPr>
        <w:pStyle w:val="Heading1"/>
        <w:ind w:left="0" w:right="1"/>
        <w:jc w:val="both"/>
        <w:rPr>
          <w:rFonts w:cs="Times New Roman"/>
          <w:lang w:val="bg-BG"/>
        </w:rPr>
      </w:pPr>
    </w:p>
    <w:p w:rsidR="000E04B4" w:rsidRDefault="000E04B4" w:rsidP="00870906">
      <w:pPr>
        <w:pStyle w:val="Heading1"/>
        <w:ind w:left="0" w:right="1"/>
        <w:jc w:val="both"/>
        <w:rPr>
          <w:rFonts w:cs="Times New Roman"/>
          <w:lang w:val="bg-BG"/>
        </w:rPr>
      </w:pPr>
    </w:p>
    <w:p w:rsidR="00173804" w:rsidRPr="00A804C2" w:rsidRDefault="00FD31DF" w:rsidP="00870906">
      <w:pPr>
        <w:pStyle w:val="Heading1"/>
        <w:ind w:left="0" w:right="1"/>
        <w:jc w:val="both"/>
        <w:rPr>
          <w:rFonts w:cs="Times New Roman"/>
          <w:b w:val="0"/>
          <w:bCs w:val="0"/>
        </w:rPr>
      </w:pPr>
      <w:r w:rsidRPr="00A804C2">
        <w:rPr>
          <w:rFonts w:cs="Times New Roman"/>
        </w:rPr>
        <w:t>П</w:t>
      </w:r>
      <w:r w:rsidRPr="00A804C2">
        <w:rPr>
          <w:rFonts w:cs="Times New Roman"/>
          <w:spacing w:val="-3"/>
        </w:rPr>
        <w:t>Р</w:t>
      </w:r>
      <w:r w:rsidRPr="00A804C2">
        <w:rPr>
          <w:rFonts w:cs="Times New Roman"/>
        </w:rPr>
        <w:t>И</w:t>
      </w:r>
      <w:r w:rsidRPr="00A804C2">
        <w:rPr>
          <w:rFonts w:cs="Times New Roman"/>
          <w:spacing w:val="1"/>
        </w:rPr>
        <w:t>Л</w:t>
      </w:r>
      <w:r w:rsidRPr="00A804C2">
        <w:rPr>
          <w:rFonts w:cs="Times New Roman"/>
        </w:rPr>
        <w:t>О</w:t>
      </w:r>
      <w:r w:rsidRPr="00A804C2">
        <w:rPr>
          <w:rFonts w:cs="Times New Roman"/>
          <w:spacing w:val="2"/>
        </w:rPr>
        <w:t>Ж</w:t>
      </w:r>
      <w:r w:rsidRPr="00A804C2">
        <w:rPr>
          <w:rFonts w:cs="Times New Roman"/>
          <w:spacing w:val="-2"/>
        </w:rPr>
        <w:t>Е</w:t>
      </w:r>
      <w:r w:rsidRPr="00A804C2">
        <w:rPr>
          <w:rFonts w:cs="Times New Roman"/>
        </w:rPr>
        <w:t>НИЯ:</w:t>
      </w:r>
    </w:p>
    <w:p w:rsidR="00173804" w:rsidRPr="00A804C2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яне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A804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804" w:rsidRPr="00A804C2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31DF" w:rsidRPr="00A804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ция по 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л. 54, 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л. 1, т. 1, т. 2 и т. 7 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 ЗОП;</w:t>
      </w:r>
    </w:p>
    <w:p w:rsidR="00173804" w:rsidRPr="00A804C2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ция по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л. 54, 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л. 1, т. 3, т. 4 и т. 5 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т ЗО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804" w:rsidRPr="00936897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Образец</w:t>
      </w: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 w:rsidR="00FD31DF" w:rsidRPr="00A804C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ко прилож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936897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с приложения:</w:t>
      </w:r>
    </w:p>
    <w:p w:rsidR="00762FE8" w:rsidRPr="00936897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68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№1</w:t>
      </w:r>
      <w:r w:rsidRPr="009368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Техническо описание на стоките/услугите по предмета на обществената поръчка, подлежащи на изпълнение;</w:t>
      </w:r>
    </w:p>
    <w:p w:rsidR="00762FE8" w:rsidRPr="00936897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68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№2</w:t>
      </w:r>
      <w:r w:rsidRPr="009368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Декларация по чл.172, ал.3 ЗОП (ако е приложимо);</w:t>
      </w:r>
    </w:p>
    <w:p w:rsidR="00762FE8" w:rsidRPr="00936897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68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№3</w:t>
      </w:r>
      <w:r w:rsidRPr="009368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График за изпълнение на п</w:t>
      </w:r>
      <w:r w:rsidR="003F641D">
        <w:rPr>
          <w:rFonts w:ascii="Times New Roman" w:eastAsia="Times New Roman" w:hAnsi="Times New Roman" w:cs="Times New Roman"/>
          <w:sz w:val="24"/>
          <w:szCs w:val="24"/>
          <w:lang w:val="bg-BG"/>
        </w:rPr>
        <w:t>редмета на обществената поръчка;</w:t>
      </w:r>
    </w:p>
    <w:p w:rsidR="00762FE8" w:rsidRPr="00936897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68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№4</w:t>
      </w:r>
      <w:r w:rsidRPr="009368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Документ за упълномощаване, когато лицето, което подава офертата, не е законният представител на участника;</w:t>
      </w:r>
    </w:p>
    <w:p w:rsidR="00762FE8" w:rsidRPr="00762FE8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68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</w:t>
      </w:r>
      <w:r w:rsidR="005376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9368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М</w:t>
      </w:r>
      <w:r w:rsidRPr="009368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остри, описание и/или снимки на стоките, които ще </w:t>
      </w:r>
      <w:r w:rsidR="003F641D">
        <w:rPr>
          <w:rFonts w:ascii="Times New Roman" w:eastAsia="Times New Roman" w:hAnsi="Times New Roman" w:cs="Times New Roman"/>
          <w:sz w:val="24"/>
          <w:szCs w:val="24"/>
          <w:lang w:val="bg-BG"/>
        </w:rPr>
        <w:t>се доставят, когато е приложимо;</w:t>
      </w:r>
    </w:p>
    <w:p w:rsidR="00696679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ново пр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дложен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804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A804C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A804C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D31DF" w:rsidRPr="00A804C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–</w:t>
      </w:r>
      <w:r w:rsidR="00FD31DF" w:rsidRPr="00A804C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z w:val="24"/>
          <w:szCs w:val="24"/>
        </w:rPr>
        <w:t>кл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р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ция</w:t>
      </w:r>
      <w:r w:rsidR="00FD31DF" w:rsidRPr="00A804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за</w:t>
      </w:r>
      <w:r w:rsidR="00FD31DF" w:rsidRPr="00A804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ъгл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A804C2">
        <w:rPr>
          <w:rFonts w:ascii="Times New Roman" w:hAnsi="Times New Roman" w:cs="Times New Roman"/>
          <w:sz w:val="24"/>
          <w:szCs w:val="24"/>
        </w:rPr>
        <w:t>ие</w:t>
      </w:r>
      <w:r w:rsidR="00FD31DF" w:rsidRPr="00A804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от</w:t>
      </w:r>
      <w:r w:rsidR="00FD31DF" w:rsidRPr="00A804C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под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з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FD31DF" w:rsidRPr="00A804C2">
        <w:rPr>
          <w:rFonts w:ascii="Times New Roman" w:hAnsi="Times New Roman" w:cs="Times New Roman"/>
          <w:sz w:val="24"/>
          <w:szCs w:val="24"/>
        </w:rPr>
        <w:t>ъл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D31DF" w:rsidRPr="00A804C2">
        <w:rPr>
          <w:rFonts w:ascii="Times New Roman" w:hAnsi="Times New Roman" w:cs="Times New Roman"/>
          <w:sz w:val="24"/>
          <w:szCs w:val="24"/>
        </w:rPr>
        <w:t>ител/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те</w:t>
      </w:r>
      <w:r w:rsidR="00FD31DF" w:rsidRPr="00A804C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(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ко</w:t>
      </w:r>
      <w:r w:rsidR="00FD31DF" w:rsidRPr="00A804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A804C2">
        <w:rPr>
          <w:rFonts w:ascii="Times New Roman" w:hAnsi="Times New Roman" w:cs="Times New Roman"/>
          <w:sz w:val="24"/>
          <w:szCs w:val="24"/>
        </w:rPr>
        <w:t>е</w:t>
      </w:r>
      <w:r w:rsidR="00FD31DF" w:rsidRPr="00A804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FD31DF" w:rsidRPr="00A804C2">
        <w:rPr>
          <w:rFonts w:ascii="Times New Roman" w:hAnsi="Times New Roman" w:cs="Times New Roman"/>
          <w:sz w:val="24"/>
          <w:szCs w:val="24"/>
        </w:rPr>
        <w:t>пол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A804C2">
        <w:rPr>
          <w:rFonts w:ascii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z w:val="24"/>
          <w:szCs w:val="24"/>
        </w:rPr>
        <w:t>т так</w:t>
      </w:r>
      <w:r w:rsidR="00FD31DF" w:rsidRPr="00A804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A804C2">
        <w:rPr>
          <w:rFonts w:ascii="Times New Roman" w:hAnsi="Times New Roman" w:cs="Times New Roman"/>
          <w:sz w:val="24"/>
          <w:szCs w:val="24"/>
        </w:rPr>
        <w:t>в</w:t>
      </w:r>
      <w:r w:rsidR="00FD31DF" w:rsidRPr="00A804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A804C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5785" w:rsidRPr="002A5785" w:rsidRDefault="002A5785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57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Pr="002A57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A578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2A57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A578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04C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Списък на изпълнени доставки; </w:t>
      </w:r>
    </w:p>
    <w:p w:rsidR="00173804" w:rsidRPr="002A5785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A804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A804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A57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  <w:r w:rsidR="002A5785" w:rsidRPr="00A80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="00FD31DF" w:rsidRPr="00A804C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A804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A804C2">
        <w:rPr>
          <w:rFonts w:ascii="Times New Roman" w:eastAsia="Times New Roman" w:hAnsi="Times New Roman" w:cs="Times New Roman"/>
          <w:sz w:val="24"/>
          <w:szCs w:val="24"/>
        </w:rPr>
        <w:t>договор.</w:t>
      </w:r>
    </w:p>
    <w:sectPr w:rsidR="00173804" w:rsidRPr="002A5785" w:rsidSect="00870906">
      <w:headerReference w:type="default" r:id="rId9"/>
      <w:footerReference w:type="default" r:id="rId10"/>
      <w:pgSz w:w="11907" w:h="16840"/>
      <w:pgMar w:top="1417" w:right="1417" w:bottom="1417" w:left="1417" w:header="0" w:footer="6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11" w:rsidRDefault="00250411" w:rsidP="00173804">
      <w:r>
        <w:separator/>
      </w:r>
    </w:p>
  </w:endnote>
  <w:endnote w:type="continuationSeparator" w:id="0">
    <w:p w:rsidR="00250411" w:rsidRDefault="00250411" w:rsidP="001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i/>
        <w:sz w:val="16"/>
        <w:szCs w:val="16"/>
      </w:rPr>
      <w:id w:val="1274660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i/>
            <w:sz w:val="16"/>
            <w:szCs w:val="16"/>
          </w:rPr>
          <w:id w:val="12746608"/>
          <w:docPartObj>
            <w:docPartGallery w:val="Page Numbers (Top of Page)"/>
            <w:docPartUnique/>
          </w:docPartObj>
        </w:sdtPr>
        <w:sdtEndPr/>
        <w:sdtContent>
          <w:p w:rsidR="00994798" w:rsidRPr="00693F80" w:rsidRDefault="00994798" w:rsidP="00994798">
            <w:pPr>
              <w:pStyle w:val="Footer"/>
              <w:tabs>
                <w:tab w:val="right" w:pos="8647"/>
              </w:tabs>
              <w:ind w:left="1077" w:right="357"/>
              <w:jc w:val="both"/>
              <w:rPr>
                <w:rFonts w:ascii="Calibri" w:hAnsi="Calibri"/>
                <w:i/>
                <w:sz w:val="14"/>
                <w:szCs w:val="16"/>
              </w:rPr>
            </w:pPr>
            <w:r w:rsidRPr="00693F80">
              <w:rPr>
                <w:rFonts w:ascii="Calibri" w:hAnsi="Calibri"/>
                <w:i/>
                <w:noProof/>
                <w:sz w:val="14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3985453</wp:posOffset>
                  </wp:positionH>
                  <wp:positionV relativeFrom="paragraph">
                    <wp:posOffset>-22960</wp:posOffset>
                  </wp:positionV>
                  <wp:extent cx="1905166" cy="779227"/>
                  <wp:effectExtent l="19050" t="0" r="0" b="0"/>
                  <wp:wrapNone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66" cy="779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4798" w:rsidRPr="00693F80" w:rsidRDefault="00994798" w:rsidP="00994798">
            <w:pPr>
              <w:pStyle w:val="Footer"/>
              <w:tabs>
                <w:tab w:val="right" w:pos="8647"/>
              </w:tabs>
              <w:ind w:left="1077" w:right="357"/>
              <w:jc w:val="both"/>
              <w:rPr>
                <w:rFonts w:ascii="Calibri" w:hAnsi="Calibri"/>
                <w:i/>
                <w:sz w:val="14"/>
                <w:szCs w:val="16"/>
              </w:rPr>
            </w:pPr>
            <w:r w:rsidRPr="00693F80">
              <w:rPr>
                <w:rFonts w:ascii="Calibri" w:hAnsi="Calibri"/>
                <w:i/>
                <w:noProof/>
                <w:sz w:val="14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41910</wp:posOffset>
                  </wp:positionV>
                  <wp:extent cx="594360" cy="605155"/>
                  <wp:effectExtent l="19050" t="0" r="0" b="0"/>
                  <wp:wrapNone/>
                  <wp:docPr id="12" name="Picture 7" descr="ЛОГО МОС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 МОС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3F80">
              <w:rPr>
                <w:rFonts w:ascii="Calibri" w:hAnsi="Calibri"/>
                <w:i/>
                <w:sz w:val="14"/>
                <w:szCs w:val="16"/>
              </w:rPr>
        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        </w:r>
          </w:p>
          <w:p w:rsidR="00994798" w:rsidRPr="00D904DB" w:rsidRDefault="00994798" w:rsidP="00994798">
            <w:pPr>
              <w:pStyle w:val="Footer"/>
              <w:tabs>
                <w:tab w:val="right" w:pos="8647"/>
              </w:tabs>
              <w:ind w:left="1077" w:right="357"/>
              <w:jc w:val="both"/>
            </w:pPr>
            <w:r w:rsidRPr="00693F80">
              <w:rPr>
                <w:rFonts w:ascii="Calibri" w:hAnsi="Calibri"/>
                <w:i/>
                <w:sz w:val="14"/>
                <w:szCs w:val="16"/>
              </w:rPr>
              <w:t>Програмен оператор: Министерство на околната среда и водите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11" w:rsidRDefault="00250411" w:rsidP="00173804">
      <w:r>
        <w:separator/>
      </w:r>
    </w:p>
  </w:footnote>
  <w:footnote w:type="continuationSeparator" w:id="0">
    <w:p w:rsidR="00250411" w:rsidRDefault="00250411" w:rsidP="0017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02" w:rsidRDefault="00411A2B" w:rsidP="00994798">
    <w:pPr>
      <w:tabs>
        <w:tab w:val="right" w:pos="9072"/>
        <w:tab w:val="center" w:pos="9356"/>
      </w:tabs>
      <w:jc w:val="center"/>
      <w:rPr>
        <w:b/>
        <w:sz w:val="14"/>
        <w:szCs w:val="16"/>
        <w:lang w:val="bg-BG" w:eastAsia="bg-BG"/>
      </w:rPr>
    </w:pPr>
    <w:r>
      <w:rPr>
        <w:b/>
        <w:noProof/>
        <w:sz w:val="14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95250</wp:posOffset>
          </wp:positionV>
          <wp:extent cx="767715" cy="628015"/>
          <wp:effectExtent l="19050" t="0" r="0" b="0"/>
          <wp:wrapNone/>
          <wp:docPr id="10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5467">
      <w:rPr>
        <w:b/>
        <w:noProof/>
        <w:sz w:val="14"/>
        <w:szCs w:val="16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4875530</wp:posOffset>
          </wp:positionH>
          <wp:positionV relativeFrom="paragraph">
            <wp:posOffset>79375</wp:posOffset>
          </wp:positionV>
          <wp:extent cx="885825" cy="643890"/>
          <wp:effectExtent l="19050" t="0" r="9525" b="0"/>
          <wp:wrapTight wrapText="bothSides">
            <wp:wrapPolygon edited="0">
              <wp:start x="-465" y="0"/>
              <wp:lineTo x="-465" y="21089"/>
              <wp:lineTo x="21832" y="21089"/>
              <wp:lineTo x="21832" y="0"/>
              <wp:lineTo x="-465" y="0"/>
            </wp:wrapPolygon>
          </wp:wrapTight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4E02" w:rsidRDefault="00B24E02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</w:p>
  <w:p w:rsidR="00B24E02" w:rsidRDefault="00B24E02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</w:p>
  <w:p w:rsidR="00411A2B" w:rsidRDefault="00411A2B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</w:p>
  <w:p w:rsidR="00B24E02" w:rsidRPr="00994798" w:rsidRDefault="00B24E02" w:rsidP="00994798">
    <w:pPr>
      <w:tabs>
        <w:tab w:val="center" w:pos="4536"/>
        <w:tab w:val="right" w:pos="9072"/>
      </w:tabs>
      <w:jc w:val="center"/>
      <w:rPr>
        <w:b/>
        <w:sz w:val="16"/>
        <w:szCs w:val="16"/>
        <w:lang w:val="bg-BG" w:eastAsia="bg-BG"/>
      </w:rPr>
    </w:pPr>
    <w:r w:rsidRPr="00994798">
      <w:rPr>
        <w:b/>
        <w:sz w:val="16"/>
        <w:szCs w:val="16"/>
        <w:lang w:eastAsia="bg-BG"/>
      </w:rPr>
      <w:t xml:space="preserve">ПРОГРАМА BG02 </w:t>
    </w:r>
    <w:r w:rsidRPr="00994798">
      <w:rPr>
        <w:b/>
        <w:sz w:val="16"/>
        <w:szCs w:val="16"/>
        <w:lang w:val="bg-BG" w:eastAsia="bg-BG"/>
      </w:rPr>
      <w:t>„</w:t>
    </w:r>
    <w:r w:rsidRPr="00994798">
      <w:rPr>
        <w:b/>
        <w:sz w:val="16"/>
        <w:szCs w:val="16"/>
        <w:lang w:eastAsia="bg-BG"/>
      </w:rPr>
      <w:t>ИНТЕГРИРАНО УПРАВЛЕНИЕ НА МОРСКИТЕ И ВЪТРЕШНИ</w:t>
    </w:r>
    <w:r w:rsidRPr="00994798">
      <w:rPr>
        <w:b/>
        <w:sz w:val="16"/>
        <w:szCs w:val="16"/>
        <w:lang w:val="bg-BG" w:eastAsia="bg-BG"/>
      </w:rPr>
      <w:t>ТЕ</w:t>
    </w:r>
    <w:r w:rsidRPr="00994798">
      <w:rPr>
        <w:b/>
        <w:sz w:val="16"/>
        <w:szCs w:val="16"/>
        <w:lang w:eastAsia="bg-BG"/>
      </w:rPr>
      <w:t xml:space="preserve"> ВОДИ</w:t>
    </w:r>
    <w:r w:rsidRPr="00994798">
      <w:rPr>
        <w:b/>
        <w:sz w:val="16"/>
        <w:szCs w:val="16"/>
        <w:lang w:val="bg-BG" w:eastAsia="bg-BG"/>
      </w:rPr>
      <w:t>“</w:t>
    </w:r>
  </w:p>
  <w:p w:rsidR="00B24E02" w:rsidRPr="00994798" w:rsidRDefault="00B24E02">
    <w:pPr>
      <w:pStyle w:val="Header"/>
      <w:rPr>
        <w:sz w:val="16"/>
        <w:szCs w:val="16"/>
        <w:lang w:val="bg-BG"/>
      </w:rPr>
    </w:pPr>
  </w:p>
  <w:p w:rsidR="00994798" w:rsidRPr="00994798" w:rsidRDefault="0099479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E69"/>
    <w:multiLevelType w:val="hybridMultilevel"/>
    <w:tmpl w:val="CDE2EA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9218B"/>
    <w:multiLevelType w:val="hybridMultilevel"/>
    <w:tmpl w:val="FF5C052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F657D"/>
    <w:multiLevelType w:val="hybridMultilevel"/>
    <w:tmpl w:val="5B9CEE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F74C94"/>
    <w:multiLevelType w:val="hybridMultilevel"/>
    <w:tmpl w:val="1716ED56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E3E7E"/>
    <w:multiLevelType w:val="hybridMultilevel"/>
    <w:tmpl w:val="5CD86106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76666E"/>
    <w:multiLevelType w:val="hybridMultilevel"/>
    <w:tmpl w:val="CD98EA9E"/>
    <w:lvl w:ilvl="0" w:tplc="62E43E1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4A8C122">
      <w:start w:val="1"/>
      <w:numFmt w:val="bullet"/>
      <w:lvlText w:val="•"/>
      <w:lvlJc w:val="left"/>
      <w:rPr>
        <w:rFonts w:hint="default"/>
      </w:rPr>
    </w:lvl>
    <w:lvl w:ilvl="2" w:tplc="BEE29C5E">
      <w:start w:val="1"/>
      <w:numFmt w:val="bullet"/>
      <w:lvlText w:val="•"/>
      <w:lvlJc w:val="left"/>
      <w:rPr>
        <w:rFonts w:hint="default"/>
      </w:rPr>
    </w:lvl>
    <w:lvl w:ilvl="3" w:tplc="50E86EEA">
      <w:start w:val="1"/>
      <w:numFmt w:val="bullet"/>
      <w:lvlText w:val="•"/>
      <w:lvlJc w:val="left"/>
      <w:rPr>
        <w:rFonts w:hint="default"/>
      </w:rPr>
    </w:lvl>
    <w:lvl w:ilvl="4" w:tplc="80BAF454">
      <w:start w:val="1"/>
      <w:numFmt w:val="bullet"/>
      <w:lvlText w:val="•"/>
      <w:lvlJc w:val="left"/>
      <w:rPr>
        <w:rFonts w:hint="default"/>
      </w:rPr>
    </w:lvl>
    <w:lvl w:ilvl="5" w:tplc="0000479A">
      <w:start w:val="1"/>
      <w:numFmt w:val="bullet"/>
      <w:lvlText w:val="•"/>
      <w:lvlJc w:val="left"/>
      <w:rPr>
        <w:rFonts w:hint="default"/>
      </w:rPr>
    </w:lvl>
    <w:lvl w:ilvl="6" w:tplc="471EBA10">
      <w:start w:val="1"/>
      <w:numFmt w:val="bullet"/>
      <w:lvlText w:val="•"/>
      <w:lvlJc w:val="left"/>
      <w:rPr>
        <w:rFonts w:hint="default"/>
      </w:rPr>
    </w:lvl>
    <w:lvl w:ilvl="7" w:tplc="A73C54C4">
      <w:start w:val="1"/>
      <w:numFmt w:val="bullet"/>
      <w:lvlText w:val="•"/>
      <w:lvlJc w:val="left"/>
      <w:rPr>
        <w:rFonts w:hint="default"/>
      </w:rPr>
    </w:lvl>
    <w:lvl w:ilvl="8" w:tplc="5AE6AFE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B3B7A69"/>
    <w:multiLevelType w:val="hybridMultilevel"/>
    <w:tmpl w:val="CFF0A48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351084"/>
    <w:multiLevelType w:val="hybridMultilevel"/>
    <w:tmpl w:val="75B07FB2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9224A"/>
    <w:multiLevelType w:val="hybridMultilevel"/>
    <w:tmpl w:val="942ABA04"/>
    <w:lvl w:ilvl="0" w:tplc="BE0E9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C072C"/>
    <w:multiLevelType w:val="multilevel"/>
    <w:tmpl w:val="D0606A34"/>
    <w:lvl w:ilvl="0">
      <w:start w:val="2"/>
      <w:numFmt w:val="decimal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03F0384"/>
    <w:multiLevelType w:val="hybridMultilevel"/>
    <w:tmpl w:val="3F307B68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37F12"/>
    <w:multiLevelType w:val="hybridMultilevel"/>
    <w:tmpl w:val="4122194A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61CFF"/>
    <w:multiLevelType w:val="hybridMultilevel"/>
    <w:tmpl w:val="42B0D40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693548"/>
    <w:multiLevelType w:val="hybridMultilevel"/>
    <w:tmpl w:val="B620A0DA"/>
    <w:lvl w:ilvl="0" w:tplc="6BF64F82">
      <w:start w:val="5"/>
      <w:numFmt w:val="upperRoman"/>
      <w:lvlText w:val="%1."/>
      <w:lvlJc w:val="left"/>
      <w:pPr>
        <w:ind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18A13E4">
      <w:start w:val="1"/>
      <w:numFmt w:val="decimal"/>
      <w:lvlText w:val="%2."/>
      <w:lvlJc w:val="left"/>
      <w:pPr>
        <w:ind w:hanging="252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B966DC4">
      <w:start w:val="1"/>
      <w:numFmt w:val="bullet"/>
      <w:lvlText w:val="•"/>
      <w:lvlJc w:val="left"/>
      <w:rPr>
        <w:rFonts w:hint="default"/>
      </w:rPr>
    </w:lvl>
    <w:lvl w:ilvl="3" w:tplc="52586FD8">
      <w:start w:val="1"/>
      <w:numFmt w:val="bullet"/>
      <w:lvlText w:val="•"/>
      <w:lvlJc w:val="left"/>
      <w:rPr>
        <w:rFonts w:hint="default"/>
      </w:rPr>
    </w:lvl>
    <w:lvl w:ilvl="4" w:tplc="4A4A493E">
      <w:start w:val="1"/>
      <w:numFmt w:val="bullet"/>
      <w:lvlText w:val="•"/>
      <w:lvlJc w:val="left"/>
      <w:rPr>
        <w:rFonts w:hint="default"/>
      </w:rPr>
    </w:lvl>
    <w:lvl w:ilvl="5" w:tplc="633E991E">
      <w:start w:val="1"/>
      <w:numFmt w:val="bullet"/>
      <w:lvlText w:val="•"/>
      <w:lvlJc w:val="left"/>
      <w:rPr>
        <w:rFonts w:hint="default"/>
      </w:rPr>
    </w:lvl>
    <w:lvl w:ilvl="6" w:tplc="8DB28EB0">
      <w:start w:val="1"/>
      <w:numFmt w:val="bullet"/>
      <w:lvlText w:val="•"/>
      <w:lvlJc w:val="left"/>
      <w:rPr>
        <w:rFonts w:hint="default"/>
      </w:rPr>
    </w:lvl>
    <w:lvl w:ilvl="7" w:tplc="5E263B82">
      <w:start w:val="1"/>
      <w:numFmt w:val="bullet"/>
      <w:lvlText w:val="•"/>
      <w:lvlJc w:val="left"/>
      <w:rPr>
        <w:rFonts w:hint="default"/>
      </w:rPr>
    </w:lvl>
    <w:lvl w:ilvl="8" w:tplc="7AB2907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6507EBA"/>
    <w:multiLevelType w:val="hybridMultilevel"/>
    <w:tmpl w:val="0ECE4C1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BC0570"/>
    <w:multiLevelType w:val="hybridMultilevel"/>
    <w:tmpl w:val="75D62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86273"/>
    <w:multiLevelType w:val="hybridMultilevel"/>
    <w:tmpl w:val="4BA6A2F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793DB5"/>
    <w:multiLevelType w:val="hybridMultilevel"/>
    <w:tmpl w:val="30E4FD58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93D39"/>
    <w:multiLevelType w:val="hybridMultilevel"/>
    <w:tmpl w:val="08DE69D2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33C26"/>
    <w:multiLevelType w:val="hybridMultilevel"/>
    <w:tmpl w:val="5F4E95AC"/>
    <w:lvl w:ilvl="0" w:tplc="5D92206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CCC8CE2">
      <w:start w:val="1"/>
      <w:numFmt w:val="bullet"/>
      <w:lvlText w:val="•"/>
      <w:lvlJc w:val="left"/>
      <w:rPr>
        <w:rFonts w:hint="default"/>
      </w:rPr>
    </w:lvl>
    <w:lvl w:ilvl="2" w:tplc="27DCAAA4">
      <w:start w:val="1"/>
      <w:numFmt w:val="bullet"/>
      <w:lvlText w:val="•"/>
      <w:lvlJc w:val="left"/>
      <w:rPr>
        <w:rFonts w:hint="default"/>
      </w:rPr>
    </w:lvl>
    <w:lvl w:ilvl="3" w:tplc="E4C04D5C">
      <w:start w:val="1"/>
      <w:numFmt w:val="bullet"/>
      <w:lvlText w:val="•"/>
      <w:lvlJc w:val="left"/>
      <w:rPr>
        <w:rFonts w:hint="default"/>
      </w:rPr>
    </w:lvl>
    <w:lvl w:ilvl="4" w:tplc="391C33F0">
      <w:start w:val="1"/>
      <w:numFmt w:val="bullet"/>
      <w:lvlText w:val="•"/>
      <w:lvlJc w:val="left"/>
      <w:rPr>
        <w:rFonts w:hint="default"/>
      </w:rPr>
    </w:lvl>
    <w:lvl w:ilvl="5" w:tplc="04D2274A">
      <w:start w:val="1"/>
      <w:numFmt w:val="bullet"/>
      <w:lvlText w:val="•"/>
      <w:lvlJc w:val="left"/>
      <w:rPr>
        <w:rFonts w:hint="default"/>
      </w:rPr>
    </w:lvl>
    <w:lvl w:ilvl="6" w:tplc="99F6E3E0">
      <w:start w:val="1"/>
      <w:numFmt w:val="bullet"/>
      <w:lvlText w:val="•"/>
      <w:lvlJc w:val="left"/>
      <w:rPr>
        <w:rFonts w:hint="default"/>
      </w:rPr>
    </w:lvl>
    <w:lvl w:ilvl="7" w:tplc="9F564CC6">
      <w:start w:val="1"/>
      <w:numFmt w:val="bullet"/>
      <w:lvlText w:val="•"/>
      <w:lvlJc w:val="left"/>
      <w:rPr>
        <w:rFonts w:hint="default"/>
      </w:rPr>
    </w:lvl>
    <w:lvl w:ilvl="8" w:tplc="968629B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4740651"/>
    <w:multiLevelType w:val="hybridMultilevel"/>
    <w:tmpl w:val="F6E67B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E3758"/>
    <w:multiLevelType w:val="hybridMultilevel"/>
    <w:tmpl w:val="E92E4A4E"/>
    <w:lvl w:ilvl="0" w:tplc="0FE06D40">
      <w:start w:val="1"/>
      <w:numFmt w:val="decimal"/>
      <w:lvlText w:val="%1."/>
      <w:lvlJc w:val="left"/>
      <w:pPr>
        <w:ind w:hanging="42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A5EA2BA">
      <w:start w:val="1"/>
      <w:numFmt w:val="decimal"/>
      <w:lvlText w:val="%2."/>
      <w:lvlJc w:val="left"/>
      <w:pPr>
        <w:ind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06AB090">
      <w:start w:val="1"/>
      <w:numFmt w:val="bullet"/>
      <w:lvlText w:val="•"/>
      <w:lvlJc w:val="left"/>
      <w:rPr>
        <w:rFonts w:hint="default"/>
      </w:rPr>
    </w:lvl>
    <w:lvl w:ilvl="3" w:tplc="251C2D7A">
      <w:start w:val="1"/>
      <w:numFmt w:val="bullet"/>
      <w:lvlText w:val="•"/>
      <w:lvlJc w:val="left"/>
      <w:rPr>
        <w:rFonts w:hint="default"/>
      </w:rPr>
    </w:lvl>
    <w:lvl w:ilvl="4" w:tplc="01AA20D0">
      <w:start w:val="1"/>
      <w:numFmt w:val="bullet"/>
      <w:lvlText w:val="•"/>
      <w:lvlJc w:val="left"/>
      <w:rPr>
        <w:rFonts w:hint="default"/>
      </w:rPr>
    </w:lvl>
    <w:lvl w:ilvl="5" w:tplc="11925290">
      <w:start w:val="1"/>
      <w:numFmt w:val="bullet"/>
      <w:lvlText w:val="•"/>
      <w:lvlJc w:val="left"/>
      <w:rPr>
        <w:rFonts w:hint="default"/>
      </w:rPr>
    </w:lvl>
    <w:lvl w:ilvl="6" w:tplc="B7769F38">
      <w:start w:val="1"/>
      <w:numFmt w:val="bullet"/>
      <w:lvlText w:val="•"/>
      <w:lvlJc w:val="left"/>
      <w:rPr>
        <w:rFonts w:hint="default"/>
      </w:rPr>
    </w:lvl>
    <w:lvl w:ilvl="7" w:tplc="CBB8CDDC">
      <w:start w:val="1"/>
      <w:numFmt w:val="bullet"/>
      <w:lvlText w:val="•"/>
      <w:lvlJc w:val="left"/>
      <w:rPr>
        <w:rFonts w:hint="default"/>
      </w:rPr>
    </w:lvl>
    <w:lvl w:ilvl="8" w:tplc="196C829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A99472A"/>
    <w:multiLevelType w:val="hybridMultilevel"/>
    <w:tmpl w:val="A20A09AC"/>
    <w:lvl w:ilvl="0" w:tplc="70C0E2D8">
      <w:start w:val="1"/>
      <w:numFmt w:val="bullet"/>
      <w:lvlText w:val="-"/>
      <w:lvlJc w:val="left"/>
      <w:pPr>
        <w:ind w:hanging="348"/>
      </w:pPr>
      <w:rPr>
        <w:rFonts w:ascii="Arial" w:eastAsia="Arial" w:hAnsi="Arial" w:hint="default"/>
        <w:sz w:val="24"/>
        <w:szCs w:val="24"/>
      </w:rPr>
    </w:lvl>
    <w:lvl w:ilvl="1" w:tplc="2E748452">
      <w:start w:val="1"/>
      <w:numFmt w:val="bullet"/>
      <w:lvlText w:val="•"/>
      <w:lvlJc w:val="left"/>
      <w:rPr>
        <w:rFonts w:hint="default"/>
      </w:rPr>
    </w:lvl>
    <w:lvl w:ilvl="2" w:tplc="E36C63AE">
      <w:start w:val="1"/>
      <w:numFmt w:val="bullet"/>
      <w:lvlText w:val="•"/>
      <w:lvlJc w:val="left"/>
      <w:rPr>
        <w:rFonts w:hint="default"/>
      </w:rPr>
    </w:lvl>
    <w:lvl w:ilvl="3" w:tplc="842277BC">
      <w:start w:val="1"/>
      <w:numFmt w:val="bullet"/>
      <w:lvlText w:val="•"/>
      <w:lvlJc w:val="left"/>
      <w:rPr>
        <w:rFonts w:hint="default"/>
      </w:rPr>
    </w:lvl>
    <w:lvl w:ilvl="4" w:tplc="010A5C40">
      <w:start w:val="1"/>
      <w:numFmt w:val="bullet"/>
      <w:lvlText w:val="•"/>
      <w:lvlJc w:val="left"/>
      <w:rPr>
        <w:rFonts w:hint="default"/>
      </w:rPr>
    </w:lvl>
    <w:lvl w:ilvl="5" w:tplc="6884F114">
      <w:start w:val="1"/>
      <w:numFmt w:val="bullet"/>
      <w:lvlText w:val="•"/>
      <w:lvlJc w:val="left"/>
      <w:rPr>
        <w:rFonts w:hint="default"/>
      </w:rPr>
    </w:lvl>
    <w:lvl w:ilvl="6" w:tplc="3D96FDD0">
      <w:start w:val="1"/>
      <w:numFmt w:val="bullet"/>
      <w:lvlText w:val="•"/>
      <w:lvlJc w:val="left"/>
      <w:rPr>
        <w:rFonts w:hint="default"/>
      </w:rPr>
    </w:lvl>
    <w:lvl w:ilvl="7" w:tplc="E13C7804">
      <w:start w:val="1"/>
      <w:numFmt w:val="bullet"/>
      <w:lvlText w:val="•"/>
      <w:lvlJc w:val="left"/>
      <w:rPr>
        <w:rFonts w:hint="default"/>
      </w:rPr>
    </w:lvl>
    <w:lvl w:ilvl="8" w:tplc="CE64655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C37481D"/>
    <w:multiLevelType w:val="hybridMultilevel"/>
    <w:tmpl w:val="F31CFAEC"/>
    <w:lvl w:ilvl="0" w:tplc="CF987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987DCE">
      <w:start w:val="1"/>
      <w:numFmt w:val="bullet"/>
      <w:lvlText w:val=""/>
      <w:lvlJc w:val="left"/>
      <w:pPr>
        <w:ind w:left="2145" w:hanging="705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EC540F"/>
    <w:multiLevelType w:val="hybridMultilevel"/>
    <w:tmpl w:val="15025966"/>
    <w:lvl w:ilvl="0" w:tplc="CF987DCE">
      <w:start w:val="1"/>
      <w:numFmt w:val="bullet"/>
      <w:lvlText w:val=""/>
      <w:lvlJc w:val="left"/>
      <w:pPr>
        <w:ind w:hanging="140"/>
      </w:pPr>
      <w:rPr>
        <w:rFonts w:ascii="Symbol" w:hAnsi="Symbol" w:hint="default"/>
        <w:sz w:val="24"/>
        <w:szCs w:val="24"/>
      </w:rPr>
    </w:lvl>
    <w:lvl w:ilvl="1" w:tplc="1D244378">
      <w:start w:val="1"/>
      <w:numFmt w:val="bullet"/>
      <w:lvlText w:val="•"/>
      <w:lvlJc w:val="left"/>
      <w:rPr>
        <w:rFonts w:hint="default"/>
      </w:rPr>
    </w:lvl>
    <w:lvl w:ilvl="2" w:tplc="BE24F1AC">
      <w:start w:val="1"/>
      <w:numFmt w:val="bullet"/>
      <w:lvlText w:val="•"/>
      <w:lvlJc w:val="left"/>
      <w:rPr>
        <w:rFonts w:hint="default"/>
      </w:rPr>
    </w:lvl>
    <w:lvl w:ilvl="3" w:tplc="E146F3BE">
      <w:start w:val="1"/>
      <w:numFmt w:val="bullet"/>
      <w:lvlText w:val="•"/>
      <w:lvlJc w:val="left"/>
      <w:rPr>
        <w:rFonts w:hint="default"/>
      </w:rPr>
    </w:lvl>
    <w:lvl w:ilvl="4" w:tplc="79B6C2AA">
      <w:start w:val="1"/>
      <w:numFmt w:val="bullet"/>
      <w:lvlText w:val="•"/>
      <w:lvlJc w:val="left"/>
      <w:rPr>
        <w:rFonts w:hint="default"/>
      </w:rPr>
    </w:lvl>
    <w:lvl w:ilvl="5" w:tplc="6A70D9B0">
      <w:start w:val="1"/>
      <w:numFmt w:val="bullet"/>
      <w:lvlText w:val="•"/>
      <w:lvlJc w:val="left"/>
      <w:rPr>
        <w:rFonts w:hint="default"/>
      </w:rPr>
    </w:lvl>
    <w:lvl w:ilvl="6" w:tplc="EA6E458A">
      <w:start w:val="1"/>
      <w:numFmt w:val="bullet"/>
      <w:lvlText w:val="•"/>
      <w:lvlJc w:val="left"/>
      <w:rPr>
        <w:rFonts w:hint="default"/>
      </w:rPr>
    </w:lvl>
    <w:lvl w:ilvl="7" w:tplc="4C5A936C">
      <w:start w:val="1"/>
      <w:numFmt w:val="bullet"/>
      <w:lvlText w:val="•"/>
      <w:lvlJc w:val="left"/>
      <w:rPr>
        <w:rFonts w:hint="default"/>
      </w:rPr>
    </w:lvl>
    <w:lvl w:ilvl="8" w:tplc="18B0915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F24097A"/>
    <w:multiLevelType w:val="hybridMultilevel"/>
    <w:tmpl w:val="877C2F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014C9"/>
    <w:multiLevelType w:val="hybridMultilevel"/>
    <w:tmpl w:val="1354E4BC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7159C1"/>
    <w:multiLevelType w:val="multilevel"/>
    <w:tmpl w:val="E52687BE"/>
    <w:lvl w:ilvl="0">
      <w:start w:val="1"/>
      <w:numFmt w:val="decimal"/>
      <w:lvlText w:val="%1."/>
      <w:lvlJc w:val="left"/>
      <w:pPr>
        <w:ind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1BF6B7A"/>
    <w:multiLevelType w:val="hybridMultilevel"/>
    <w:tmpl w:val="D8CE127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C960AA"/>
    <w:multiLevelType w:val="hybridMultilevel"/>
    <w:tmpl w:val="3A8A2E72"/>
    <w:lvl w:ilvl="0" w:tplc="CF987DC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0">
    <w:nsid w:val="4CFD48F1"/>
    <w:multiLevelType w:val="hybridMultilevel"/>
    <w:tmpl w:val="143A42CE"/>
    <w:lvl w:ilvl="0" w:tplc="CF987DC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1">
    <w:nsid w:val="4EAD0397"/>
    <w:multiLevelType w:val="hybridMultilevel"/>
    <w:tmpl w:val="BC583692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20C60"/>
    <w:multiLevelType w:val="multilevel"/>
    <w:tmpl w:val="1748A3EC"/>
    <w:lvl w:ilvl="0">
      <w:start w:val="2"/>
      <w:numFmt w:val="upperRoman"/>
      <w:lvlText w:val="%1."/>
      <w:lvlJc w:val="left"/>
      <w:pPr>
        <w:ind w:hanging="3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3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46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3E70F00"/>
    <w:multiLevelType w:val="hybridMultilevel"/>
    <w:tmpl w:val="66204680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867CB"/>
    <w:multiLevelType w:val="hybridMultilevel"/>
    <w:tmpl w:val="4D7E52AA"/>
    <w:lvl w:ilvl="0" w:tplc="CF987DCE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5">
    <w:nsid w:val="5A0659A4"/>
    <w:multiLevelType w:val="hybridMultilevel"/>
    <w:tmpl w:val="70EEFBA4"/>
    <w:lvl w:ilvl="0" w:tplc="5A5E451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D244378">
      <w:start w:val="1"/>
      <w:numFmt w:val="bullet"/>
      <w:lvlText w:val="•"/>
      <w:lvlJc w:val="left"/>
      <w:rPr>
        <w:rFonts w:hint="default"/>
      </w:rPr>
    </w:lvl>
    <w:lvl w:ilvl="2" w:tplc="BE24F1AC">
      <w:start w:val="1"/>
      <w:numFmt w:val="bullet"/>
      <w:lvlText w:val="•"/>
      <w:lvlJc w:val="left"/>
      <w:rPr>
        <w:rFonts w:hint="default"/>
      </w:rPr>
    </w:lvl>
    <w:lvl w:ilvl="3" w:tplc="E146F3BE">
      <w:start w:val="1"/>
      <w:numFmt w:val="bullet"/>
      <w:lvlText w:val="•"/>
      <w:lvlJc w:val="left"/>
      <w:rPr>
        <w:rFonts w:hint="default"/>
      </w:rPr>
    </w:lvl>
    <w:lvl w:ilvl="4" w:tplc="79B6C2AA">
      <w:start w:val="1"/>
      <w:numFmt w:val="bullet"/>
      <w:lvlText w:val="•"/>
      <w:lvlJc w:val="left"/>
      <w:rPr>
        <w:rFonts w:hint="default"/>
      </w:rPr>
    </w:lvl>
    <w:lvl w:ilvl="5" w:tplc="6A70D9B0">
      <w:start w:val="1"/>
      <w:numFmt w:val="bullet"/>
      <w:lvlText w:val="•"/>
      <w:lvlJc w:val="left"/>
      <w:rPr>
        <w:rFonts w:hint="default"/>
      </w:rPr>
    </w:lvl>
    <w:lvl w:ilvl="6" w:tplc="EA6E458A">
      <w:start w:val="1"/>
      <w:numFmt w:val="bullet"/>
      <w:lvlText w:val="•"/>
      <w:lvlJc w:val="left"/>
      <w:rPr>
        <w:rFonts w:hint="default"/>
      </w:rPr>
    </w:lvl>
    <w:lvl w:ilvl="7" w:tplc="4C5A936C">
      <w:start w:val="1"/>
      <w:numFmt w:val="bullet"/>
      <w:lvlText w:val="•"/>
      <w:lvlJc w:val="left"/>
      <w:rPr>
        <w:rFonts w:hint="default"/>
      </w:rPr>
    </w:lvl>
    <w:lvl w:ilvl="8" w:tplc="18B0915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A0A75D8"/>
    <w:multiLevelType w:val="multilevel"/>
    <w:tmpl w:val="27AA0E0A"/>
    <w:lvl w:ilvl="0">
      <w:start w:val="1"/>
      <w:numFmt w:val="decimal"/>
      <w:lvlText w:val="%1."/>
      <w:lvlJc w:val="left"/>
      <w:pPr>
        <w:ind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3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D83384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906A0F"/>
    <w:multiLevelType w:val="hybridMultilevel"/>
    <w:tmpl w:val="35FC7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92FC2"/>
    <w:multiLevelType w:val="hybridMultilevel"/>
    <w:tmpl w:val="BB0C62F0"/>
    <w:lvl w:ilvl="0" w:tplc="F6FE0106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1" w:tplc="C42C434A">
      <w:start w:val="1"/>
      <w:numFmt w:val="bullet"/>
      <w:lvlText w:val="•"/>
      <w:lvlJc w:val="left"/>
      <w:rPr>
        <w:rFonts w:hint="default"/>
      </w:rPr>
    </w:lvl>
    <w:lvl w:ilvl="2" w:tplc="DDE435C8">
      <w:start w:val="1"/>
      <w:numFmt w:val="bullet"/>
      <w:lvlText w:val="•"/>
      <w:lvlJc w:val="left"/>
      <w:rPr>
        <w:rFonts w:hint="default"/>
      </w:rPr>
    </w:lvl>
    <w:lvl w:ilvl="3" w:tplc="BD948554">
      <w:start w:val="1"/>
      <w:numFmt w:val="bullet"/>
      <w:lvlText w:val="•"/>
      <w:lvlJc w:val="left"/>
      <w:rPr>
        <w:rFonts w:hint="default"/>
      </w:rPr>
    </w:lvl>
    <w:lvl w:ilvl="4" w:tplc="91BC493C">
      <w:start w:val="1"/>
      <w:numFmt w:val="bullet"/>
      <w:lvlText w:val="•"/>
      <w:lvlJc w:val="left"/>
      <w:rPr>
        <w:rFonts w:hint="default"/>
      </w:rPr>
    </w:lvl>
    <w:lvl w:ilvl="5" w:tplc="F998D160">
      <w:start w:val="1"/>
      <w:numFmt w:val="bullet"/>
      <w:lvlText w:val="•"/>
      <w:lvlJc w:val="left"/>
      <w:rPr>
        <w:rFonts w:hint="default"/>
      </w:rPr>
    </w:lvl>
    <w:lvl w:ilvl="6" w:tplc="E66C70A0">
      <w:start w:val="1"/>
      <w:numFmt w:val="bullet"/>
      <w:lvlText w:val="•"/>
      <w:lvlJc w:val="left"/>
      <w:rPr>
        <w:rFonts w:hint="default"/>
      </w:rPr>
    </w:lvl>
    <w:lvl w:ilvl="7" w:tplc="23E8D24A">
      <w:start w:val="1"/>
      <w:numFmt w:val="bullet"/>
      <w:lvlText w:val="•"/>
      <w:lvlJc w:val="left"/>
      <w:rPr>
        <w:rFonts w:hint="default"/>
      </w:rPr>
    </w:lvl>
    <w:lvl w:ilvl="8" w:tplc="0FD2518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64657B4"/>
    <w:multiLevelType w:val="hybridMultilevel"/>
    <w:tmpl w:val="CF324C7A"/>
    <w:lvl w:ilvl="0" w:tplc="44CCAD52">
      <w:start w:val="10"/>
      <w:numFmt w:val="upperRoman"/>
      <w:lvlText w:val="%1."/>
      <w:lvlJc w:val="left"/>
      <w:pPr>
        <w:ind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270AA5E">
      <w:start w:val="1"/>
      <w:numFmt w:val="decimal"/>
      <w:lvlText w:val="%2."/>
      <w:lvlJc w:val="left"/>
      <w:pPr>
        <w:ind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B8C8842">
      <w:start w:val="1"/>
      <w:numFmt w:val="bullet"/>
      <w:lvlText w:val="•"/>
      <w:lvlJc w:val="left"/>
      <w:rPr>
        <w:rFonts w:hint="default"/>
      </w:rPr>
    </w:lvl>
    <w:lvl w:ilvl="3" w:tplc="EAB25012">
      <w:start w:val="1"/>
      <w:numFmt w:val="bullet"/>
      <w:lvlText w:val="•"/>
      <w:lvlJc w:val="left"/>
      <w:rPr>
        <w:rFonts w:hint="default"/>
      </w:rPr>
    </w:lvl>
    <w:lvl w:ilvl="4" w:tplc="209670BA">
      <w:start w:val="1"/>
      <w:numFmt w:val="bullet"/>
      <w:lvlText w:val="•"/>
      <w:lvlJc w:val="left"/>
      <w:rPr>
        <w:rFonts w:hint="default"/>
      </w:rPr>
    </w:lvl>
    <w:lvl w:ilvl="5" w:tplc="F5AEDB3A">
      <w:start w:val="1"/>
      <w:numFmt w:val="bullet"/>
      <w:lvlText w:val="•"/>
      <w:lvlJc w:val="left"/>
      <w:rPr>
        <w:rFonts w:hint="default"/>
      </w:rPr>
    </w:lvl>
    <w:lvl w:ilvl="6" w:tplc="F1CE12B8">
      <w:start w:val="1"/>
      <w:numFmt w:val="bullet"/>
      <w:lvlText w:val="•"/>
      <w:lvlJc w:val="left"/>
      <w:rPr>
        <w:rFonts w:hint="default"/>
      </w:rPr>
    </w:lvl>
    <w:lvl w:ilvl="7" w:tplc="624C9764">
      <w:start w:val="1"/>
      <w:numFmt w:val="bullet"/>
      <w:lvlText w:val="•"/>
      <w:lvlJc w:val="left"/>
      <w:rPr>
        <w:rFonts w:hint="default"/>
      </w:rPr>
    </w:lvl>
    <w:lvl w:ilvl="8" w:tplc="4A02A9E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8C509E9"/>
    <w:multiLevelType w:val="hybridMultilevel"/>
    <w:tmpl w:val="B40837A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883EA4"/>
    <w:multiLevelType w:val="hybridMultilevel"/>
    <w:tmpl w:val="0902F948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E309F9"/>
    <w:multiLevelType w:val="hybridMultilevel"/>
    <w:tmpl w:val="81528CC4"/>
    <w:lvl w:ilvl="0" w:tplc="CF987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275041"/>
    <w:multiLevelType w:val="hybridMultilevel"/>
    <w:tmpl w:val="1D0E24D6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E7620"/>
    <w:multiLevelType w:val="hybridMultilevel"/>
    <w:tmpl w:val="031CBED2"/>
    <w:lvl w:ilvl="0" w:tplc="CF987D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6">
    <w:nsid w:val="72D35937"/>
    <w:multiLevelType w:val="hybridMultilevel"/>
    <w:tmpl w:val="B4468838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9"/>
  </w:num>
  <w:num w:numId="4">
    <w:abstractNumId w:val="40"/>
  </w:num>
  <w:num w:numId="5">
    <w:abstractNumId w:val="36"/>
  </w:num>
  <w:num w:numId="6">
    <w:abstractNumId w:val="5"/>
  </w:num>
  <w:num w:numId="7">
    <w:abstractNumId w:val="13"/>
  </w:num>
  <w:num w:numId="8">
    <w:abstractNumId w:val="22"/>
  </w:num>
  <w:num w:numId="9">
    <w:abstractNumId w:val="9"/>
  </w:num>
  <w:num w:numId="10">
    <w:abstractNumId w:val="32"/>
  </w:num>
  <w:num w:numId="11">
    <w:abstractNumId w:val="39"/>
  </w:num>
  <w:num w:numId="12">
    <w:abstractNumId w:val="27"/>
  </w:num>
  <w:num w:numId="13">
    <w:abstractNumId w:val="8"/>
  </w:num>
  <w:num w:numId="14">
    <w:abstractNumId w:val="37"/>
  </w:num>
  <w:num w:numId="15">
    <w:abstractNumId w:val="23"/>
  </w:num>
  <w:num w:numId="16">
    <w:abstractNumId w:val="16"/>
  </w:num>
  <w:num w:numId="17">
    <w:abstractNumId w:val="34"/>
  </w:num>
  <w:num w:numId="18">
    <w:abstractNumId w:val="30"/>
  </w:num>
  <w:num w:numId="19">
    <w:abstractNumId w:val="15"/>
  </w:num>
  <w:num w:numId="20">
    <w:abstractNumId w:val="7"/>
  </w:num>
  <w:num w:numId="21">
    <w:abstractNumId w:val="29"/>
  </w:num>
  <w:num w:numId="22">
    <w:abstractNumId w:val="45"/>
  </w:num>
  <w:num w:numId="23">
    <w:abstractNumId w:val="24"/>
  </w:num>
  <w:num w:numId="24">
    <w:abstractNumId w:val="11"/>
  </w:num>
  <w:num w:numId="25">
    <w:abstractNumId w:val="44"/>
  </w:num>
  <w:num w:numId="26">
    <w:abstractNumId w:val="6"/>
  </w:num>
  <w:num w:numId="27">
    <w:abstractNumId w:val="42"/>
  </w:num>
  <w:num w:numId="28">
    <w:abstractNumId w:val="38"/>
  </w:num>
  <w:num w:numId="29">
    <w:abstractNumId w:val="41"/>
  </w:num>
  <w:num w:numId="30">
    <w:abstractNumId w:val="0"/>
  </w:num>
  <w:num w:numId="31">
    <w:abstractNumId w:val="10"/>
  </w:num>
  <w:num w:numId="32">
    <w:abstractNumId w:val="25"/>
  </w:num>
  <w:num w:numId="33">
    <w:abstractNumId w:val="1"/>
  </w:num>
  <w:num w:numId="34">
    <w:abstractNumId w:val="28"/>
  </w:num>
  <w:num w:numId="35">
    <w:abstractNumId w:val="14"/>
  </w:num>
  <w:num w:numId="36">
    <w:abstractNumId w:val="4"/>
  </w:num>
  <w:num w:numId="37">
    <w:abstractNumId w:val="31"/>
  </w:num>
  <w:num w:numId="38">
    <w:abstractNumId w:val="20"/>
  </w:num>
  <w:num w:numId="39">
    <w:abstractNumId w:val="33"/>
  </w:num>
  <w:num w:numId="40">
    <w:abstractNumId w:val="12"/>
  </w:num>
  <w:num w:numId="41">
    <w:abstractNumId w:val="17"/>
  </w:num>
  <w:num w:numId="42">
    <w:abstractNumId w:val="43"/>
  </w:num>
  <w:num w:numId="43">
    <w:abstractNumId w:val="2"/>
  </w:num>
  <w:num w:numId="44">
    <w:abstractNumId w:val="3"/>
  </w:num>
  <w:num w:numId="45">
    <w:abstractNumId w:val="18"/>
  </w:num>
  <w:num w:numId="46">
    <w:abstractNumId w:val="26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3804"/>
    <w:rsid w:val="00002B17"/>
    <w:rsid w:val="00002C00"/>
    <w:rsid w:val="000139BE"/>
    <w:rsid w:val="00033AFB"/>
    <w:rsid w:val="00034678"/>
    <w:rsid w:val="00042D8A"/>
    <w:rsid w:val="00063B27"/>
    <w:rsid w:val="0009070F"/>
    <w:rsid w:val="000927EB"/>
    <w:rsid w:val="000B6AB8"/>
    <w:rsid w:val="000D3E78"/>
    <w:rsid w:val="000E04B4"/>
    <w:rsid w:val="000E331F"/>
    <w:rsid w:val="001016F9"/>
    <w:rsid w:val="001048EE"/>
    <w:rsid w:val="00104E24"/>
    <w:rsid w:val="001106C3"/>
    <w:rsid w:val="0011748D"/>
    <w:rsid w:val="00117964"/>
    <w:rsid w:val="00122854"/>
    <w:rsid w:val="00125901"/>
    <w:rsid w:val="00143A73"/>
    <w:rsid w:val="00144D43"/>
    <w:rsid w:val="00156AC0"/>
    <w:rsid w:val="00161CEF"/>
    <w:rsid w:val="00164D00"/>
    <w:rsid w:val="00173804"/>
    <w:rsid w:val="001A2B92"/>
    <w:rsid w:val="001D2EED"/>
    <w:rsid w:val="001E5717"/>
    <w:rsid w:val="002174F2"/>
    <w:rsid w:val="00231FE4"/>
    <w:rsid w:val="00233488"/>
    <w:rsid w:val="00250411"/>
    <w:rsid w:val="002837F8"/>
    <w:rsid w:val="002875E7"/>
    <w:rsid w:val="002A5785"/>
    <w:rsid w:val="002D6BF6"/>
    <w:rsid w:val="002D7E7B"/>
    <w:rsid w:val="002E2359"/>
    <w:rsid w:val="002E7EDA"/>
    <w:rsid w:val="002F41E6"/>
    <w:rsid w:val="0031527F"/>
    <w:rsid w:val="00315F8B"/>
    <w:rsid w:val="0032125E"/>
    <w:rsid w:val="00337A91"/>
    <w:rsid w:val="003516E0"/>
    <w:rsid w:val="00354243"/>
    <w:rsid w:val="00356F91"/>
    <w:rsid w:val="00375BDD"/>
    <w:rsid w:val="00392CEB"/>
    <w:rsid w:val="00394620"/>
    <w:rsid w:val="003C3EF7"/>
    <w:rsid w:val="003E4AE9"/>
    <w:rsid w:val="003F641D"/>
    <w:rsid w:val="00400216"/>
    <w:rsid w:val="00411A2B"/>
    <w:rsid w:val="00417FE2"/>
    <w:rsid w:val="00423195"/>
    <w:rsid w:val="00426B47"/>
    <w:rsid w:val="0042737E"/>
    <w:rsid w:val="004453A4"/>
    <w:rsid w:val="004555D7"/>
    <w:rsid w:val="00467EEF"/>
    <w:rsid w:val="00472D7F"/>
    <w:rsid w:val="0048057D"/>
    <w:rsid w:val="00483F38"/>
    <w:rsid w:val="00490879"/>
    <w:rsid w:val="00496A2A"/>
    <w:rsid w:val="00496CB9"/>
    <w:rsid w:val="004A1138"/>
    <w:rsid w:val="00506761"/>
    <w:rsid w:val="0051372A"/>
    <w:rsid w:val="005308AD"/>
    <w:rsid w:val="005354E3"/>
    <w:rsid w:val="005376BB"/>
    <w:rsid w:val="00543173"/>
    <w:rsid w:val="0056256A"/>
    <w:rsid w:val="00567054"/>
    <w:rsid w:val="00595633"/>
    <w:rsid w:val="005C5D88"/>
    <w:rsid w:val="005D35F5"/>
    <w:rsid w:val="005F2071"/>
    <w:rsid w:val="0061539C"/>
    <w:rsid w:val="00621D02"/>
    <w:rsid w:val="006313AF"/>
    <w:rsid w:val="00654D0D"/>
    <w:rsid w:val="00661672"/>
    <w:rsid w:val="0067157E"/>
    <w:rsid w:val="0068708C"/>
    <w:rsid w:val="00693F80"/>
    <w:rsid w:val="00696679"/>
    <w:rsid w:val="006A6410"/>
    <w:rsid w:val="006A6559"/>
    <w:rsid w:val="006B4113"/>
    <w:rsid w:val="006C43A4"/>
    <w:rsid w:val="006D11C4"/>
    <w:rsid w:val="006F0CF9"/>
    <w:rsid w:val="006F2CB4"/>
    <w:rsid w:val="007015D4"/>
    <w:rsid w:val="0070414A"/>
    <w:rsid w:val="00712635"/>
    <w:rsid w:val="0071649C"/>
    <w:rsid w:val="007305D8"/>
    <w:rsid w:val="00762FE8"/>
    <w:rsid w:val="00770CB3"/>
    <w:rsid w:val="007757BB"/>
    <w:rsid w:val="00792186"/>
    <w:rsid w:val="00792B8F"/>
    <w:rsid w:val="007B5941"/>
    <w:rsid w:val="007D5656"/>
    <w:rsid w:val="007F4C50"/>
    <w:rsid w:val="00804540"/>
    <w:rsid w:val="00812D29"/>
    <w:rsid w:val="00813130"/>
    <w:rsid w:val="00814B5D"/>
    <w:rsid w:val="00820A7F"/>
    <w:rsid w:val="00820D69"/>
    <w:rsid w:val="00823009"/>
    <w:rsid w:val="00825CE7"/>
    <w:rsid w:val="008552F4"/>
    <w:rsid w:val="00856C2E"/>
    <w:rsid w:val="00870906"/>
    <w:rsid w:val="0087634D"/>
    <w:rsid w:val="0088190A"/>
    <w:rsid w:val="00885C28"/>
    <w:rsid w:val="008A251D"/>
    <w:rsid w:val="008B28B3"/>
    <w:rsid w:val="008C0C97"/>
    <w:rsid w:val="008C11B9"/>
    <w:rsid w:val="008D1E7C"/>
    <w:rsid w:val="008D35FE"/>
    <w:rsid w:val="008E42DC"/>
    <w:rsid w:val="008F3081"/>
    <w:rsid w:val="00925C72"/>
    <w:rsid w:val="00936897"/>
    <w:rsid w:val="00966039"/>
    <w:rsid w:val="00984C08"/>
    <w:rsid w:val="00985467"/>
    <w:rsid w:val="009865EF"/>
    <w:rsid w:val="0098721E"/>
    <w:rsid w:val="00994798"/>
    <w:rsid w:val="00997645"/>
    <w:rsid w:val="009A7F9F"/>
    <w:rsid w:val="009B4957"/>
    <w:rsid w:val="009C7E31"/>
    <w:rsid w:val="009E4EBB"/>
    <w:rsid w:val="009F2B45"/>
    <w:rsid w:val="00A07E86"/>
    <w:rsid w:val="00A14D1E"/>
    <w:rsid w:val="00A20C08"/>
    <w:rsid w:val="00A221C6"/>
    <w:rsid w:val="00A369E5"/>
    <w:rsid w:val="00A517B8"/>
    <w:rsid w:val="00A77C38"/>
    <w:rsid w:val="00A804C2"/>
    <w:rsid w:val="00A92B34"/>
    <w:rsid w:val="00AA33E4"/>
    <w:rsid w:val="00B13C66"/>
    <w:rsid w:val="00B24E02"/>
    <w:rsid w:val="00B30842"/>
    <w:rsid w:val="00B33C80"/>
    <w:rsid w:val="00B8037D"/>
    <w:rsid w:val="00B8076A"/>
    <w:rsid w:val="00B82FCA"/>
    <w:rsid w:val="00BA1F73"/>
    <w:rsid w:val="00BC2A1C"/>
    <w:rsid w:val="00BD413C"/>
    <w:rsid w:val="00BF7AA5"/>
    <w:rsid w:val="00C11F6A"/>
    <w:rsid w:val="00C1235C"/>
    <w:rsid w:val="00C325BD"/>
    <w:rsid w:val="00C33331"/>
    <w:rsid w:val="00C33BAD"/>
    <w:rsid w:val="00C35A1B"/>
    <w:rsid w:val="00C45931"/>
    <w:rsid w:val="00C57B32"/>
    <w:rsid w:val="00C86F9F"/>
    <w:rsid w:val="00C97C21"/>
    <w:rsid w:val="00CB294D"/>
    <w:rsid w:val="00D015DB"/>
    <w:rsid w:val="00D131D9"/>
    <w:rsid w:val="00D23190"/>
    <w:rsid w:val="00D253CD"/>
    <w:rsid w:val="00D3362F"/>
    <w:rsid w:val="00D40B9B"/>
    <w:rsid w:val="00D5156D"/>
    <w:rsid w:val="00D534A3"/>
    <w:rsid w:val="00D573F7"/>
    <w:rsid w:val="00D7322D"/>
    <w:rsid w:val="00D83DFF"/>
    <w:rsid w:val="00D853C3"/>
    <w:rsid w:val="00D92128"/>
    <w:rsid w:val="00D95F83"/>
    <w:rsid w:val="00DA4EA0"/>
    <w:rsid w:val="00DB0BAE"/>
    <w:rsid w:val="00DC1840"/>
    <w:rsid w:val="00DC42E1"/>
    <w:rsid w:val="00DE7679"/>
    <w:rsid w:val="00DF3FDB"/>
    <w:rsid w:val="00E05C39"/>
    <w:rsid w:val="00E364AD"/>
    <w:rsid w:val="00E54EC6"/>
    <w:rsid w:val="00E57519"/>
    <w:rsid w:val="00E8501E"/>
    <w:rsid w:val="00E85655"/>
    <w:rsid w:val="00EA54B6"/>
    <w:rsid w:val="00EB4AF9"/>
    <w:rsid w:val="00EB5BE1"/>
    <w:rsid w:val="00ED73C8"/>
    <w:rsid w:val="00F01D6C"/>
    <w:rsid w:val="00F071AB"/>
    <w:rsid w:val="00F1608F"/>
    <w:rsid w:val="00F17817"/>
    <w:rsid w:val="00F35CB5"/>
    <w:rsid w:val="00F51B06"/>
    <w:rsid w:val="00F57547"/>
    <w:rsid w:val="00F6666D"/>
    <w:rsid w:val="00F74861"/>
    <w:rsid w:val="00F77A98"/>
    <w:rsid w:val="00F8171B"/>
    <w:rsid w:val="00F83CE5"/>
    <w:rsid w:val="00F84DAA"/>
    <w:rsid w:val="00F956B6"/>
    <w:rsid w:val="00F97CA3"/>
    <w:rsid w:val="00FA2058"/>
    <w:rsid w:val="00FA4088"/>
    <w:rsid w:val="00FC526A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BCCA-C5C5-4272-A54B-D89F215A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3804"/>
  </w:style>
  <w:style w:type="paragraph" w:styleId="Heading1">
    <w:name w:val="heading 1"/>
    <w:basedOn w:val="Normal"/>
    <w:uiPriority w:val="1"/>
    <w:qFormat/>
    <w:rsid w:val="00173804"/>
    <w:pPr>
      <w:ind w:left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73804"/>
    <w:pPr>
      <w:ind w:left="142" w:firstLine="56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3804"/>
    <w:pPr>
      <w:ind w:left="142" w:firstLine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3804"/>
  </w:style>
  <w:style w:type="paragraph" w:customStyle="1" w:styleId="TableParagraph">
    <w:name w:val="Table Paragraph"/>
    <w:basedOn w:val="Normal"/>
    <w:uiPriority w:val="1"/>
    <w:qFormat/>
    <w:rsid w:val="00173804"/>
  </w:style>
  <w:style w:type="paragraph" w:styleId="Header">
    <w:name w:val="header"/>
    <w:basedOn w:val="Normal"/>
    <w:link w:val="HeaderChar"/>
    <w:uiPriority w:val="99"/>
    <w:unhideWhenUsed/>
    <w:rsid w:val="001016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F9"/>
  </w:style>
  <w:style w:type="paragraph" w:styleId="Footer">
    <w:name w:val="footer"/>
    <w:basedOn w:val="Normal"/>
    <w:link w:val="FooterChar"/>
    <w:uiPriority w:val="99"/>
    <w:unhideWhenUsed/>
    <w:rsid w:val="001016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F9"/>
  </w:style>
  <w:style w:type="character" w:styleId="Hyperlink">
    <w:name w:val="Hyperlink"/>
    <w:basedOn w:val="DefaultParagraphFont"/>
    <w:uiPriority w:val="99"/>
    <w:unhideWhenUsed/>
    <w:rsid w:val="00A804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.naval-acad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77D67-5ED7-4EE4-B817-05FD0D55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</dc:creator>
  <cp:lastModifiedBy>user</cp:lastModifiedBy>
  <cp:revision>175</cp:revision>
  <cp:lastPrinted>2016-10-03T12:28:00Z</cp:lastPrinted>
  <dcterms:created xsi:type="dcterms:W3CDTF">2016-08-19T15:21:00Z</dcterms:created>
  <dcterms:modified xsi:type="dcterms:W3CDTF">2016-10-03T12:39:00Z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2016-08-19T00:00:00Z</vt:filetime>
  </property>
</Properties>
</file>