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A8" w:rsidRPr="008423D2" w:rsidRDefault="00614BA8" w:rsidP="00614BA8">
      <w:pPr>
        <w:rPr>
          <w:rFonts w:ascii="Times New Roman" w:hAnsi="Times New Roman"/>
          <w:b/>
          <w:sz w:val="28"/>
          <w:szCs w:val="28"/>
          <w:lang w:val="bg-BG"/>
        </w:rPr>
      </w:pPr>
      <w:r w:rsidRPr="008423D2">
        <w:rPr>
          <w:rFonts w:ascii="Times New Roman" w:hAnsi="Times New Roman"/>
          <w:b/>
          <w:sz w:val="28"/>
          <w:szCs w:val="28"/>
          <w:lang w:val="bg-BG"/>
        </w:rPr>
        <w:t>УТВЪРЖДАВАМ</w:t>
      </w:r>
    </w:p>
    <w:p w:rsidR="00614BA8" w:rsidRPr="008423D2" w:rsidRDefault="00614BA8" w:rsidP="00614BA8">
      <w:pPr>
        <w:rPr>
          <w:rFonts w:ascii="Times New Roman" w:hAnsi="Times New Roman"/>
          <w:b/>
          <w:sz w:val="28"/>
          <w:szCs w:val="28"/>
          <w:lang w:val="bg-BG"/>
        </w:rPr>
      </w:pPr>
      <w:r w:rsidRPr="008423D2">
        <w:rPr>
          <w:rFonts w:ascii="Times New Roman" w:hAnsi="Times New Roman"/>
          <w:b/>
          <w:sz w:val="28"/>
          <w:szCs w:val="28"/>
          <w:lang w:val="bg-BG"/>
        </w:rPr>
        <w:t>НАЧАЛНИК  НА ВВМУ „Н. Й. ВАПЦАРОВ“</w:t>
      </w:r>
    </w:p>
    <w:p w:rsidR="00614BA8" w:rsidRPr="008423D2" w:rsidRDefault="00614BA8" w:rsidP="00614BA8">
      <w:pPr>
        <w:rPr>
          <w:rFonts w:ascii="Times New Roman" w:hAnsi="Times New Roman"/>
          <w:b/>
          <w:sz w:val="28"/>
          <w:szCs w:val="28"/>
          <w:lang w:val="bg-BG"/>
        </w:rPr>
      </w:pPr>
      <w:r w:rsidRPr="008423D2">
        <w:rPr>
          <w:rFonts w:ascii="Times New Roman" w:hAnsi="Times New Roman"/>
          <w:b/>
          <w:sz w:val="28"/>
          <w:szCs w:val="28"/>
          <w:lang w:val="bg-BG"/>
        </w:rPr>
        <w:t>КОМОДОР ПРОФ. Д.В.Н. ____</w:t>
      </w:r>
      <w:r w:rsidR="008757AF">
        <w:rPr>
          <w:rFonts w:ascii="Times New Roman" w:hAnsi="Times New Roman"/>
          <w:b/>
          <w:sz w:val="28"/>
          <w:szCs w:val="28"/>
          <w:lang w:val="bg-BG"/>
        </w:rPr>
        <w:t>П</w:t>
      </w:r>
      <w:r w:rsidRPr="008423D2">
        <w:rPr>
          <w:rFonts w:ascii="Times New Roman" w:hAnsi="Times New Roman"/>
          <w:b/>
          <w:sz w:val="28"/>
          <w:szCs w:val="28"/>
          <w:lang w:val="bg-BG"/>
        </w:rPr>
        <w:t>________БОЯН МЕДНИКАРОВ</w:t>
      </w:r>
    </w:p>
    <w:p w:rsidR="00614BA8" w:rsidRPr="008423D2" w:rsidRDefault="008757AF" w:rsidP="00614BA8">
      <w:pPr>
        <w:rPr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ab/>
      </w:r>
      <w:r>
        <w:rPr>
          <w:rFonts w:ascii="Times New Roman" w:hAnsi="Times New Roman"/>
          <w:b/>
          <w:sz w:val="28"/>
          <w:szCs w:val="28"/>
          <w:lang w:val="bg-BG"/>
        </w:rPr>
        <w:tab/>
      </w:r>
      <w:r>
        <w:rPr>
          <w:rFonts w:ascii="Times New Roman" w:hAnsi="Times New Roman"/>
          <w:b/>
          <w:sz w:val="28"/>
          <w:szCs w:val="28"/>
          <w:lang w:val="bg-BG"/>
        </w:rPr>
        <w:tab/>
      </w:r>
      <w:r>
        <w:rPr>
          <w:rFonts w:ascii="Times New Roman" w:hAnsi="Times New Roman"/>
          <w:b/>
          <w:sz w:val="28"/>
          <w:szCs w:val="28"/>
          <w:lang w:val="bg-BG"/>
        </w:rPr>
        <w:tab/>
      </w:r>
      <w:r>
        <w:rPr>
          <w:rFonts w:ascii="Times New Roman" w:hAnsi="Times New Roman"/>
          <w:b/>
          <w:sz w:val="28"/>
          <w:szCs w:val="28"/>
          <w:lang w:val="bg-BG"/>
        </w:rPr>
        <w:tab/>
      </w:r>
      <w:r>
        <w:rPr>
          <w:rFonts w:ascii="Times New Roman" w:hAnsi="Times New Roman"/>
          <w:b/>
          <w:sz w:val="28"/>
          <w:szCs w:val="28"/>
          <w:lang w:val="bg-BG"/>
        </w:rPr>
        <w:tab/>
      </w:r>
      <w:r>
        <w:rPr>
          <w:rFonts w:ascii="Times New Roman" w:hAnsi="Times New Roman"/>
          <w:b/>
          <w:sz w:val="28"/>
          <w:szCs w:val="28"/>
          <w:lang w:val="bg-BG"/>
        </w:rPr>
        <w:tab/>
        <w:t xml:space="preserve">          </w:t>
      </w:r>
      <w:r w:rsidR="00614BA8" w:rsidRPr="008423D2">
        <w:rPr>
          <w:rFonts w:ascii="Times New Roman" w:hAnsi="Times New Roman"/>
          <w:b/>
          <w:sz w:val="28"/>
          <w:szCs w:val="28"/>
          <w:lang w:val="bg-BG"/>
        </w:rPr>
        <w:t>2016г</w:t>
      </w:r>
      <w:r w:rsidR="00614BA8">
        <w:rPr>
          <w:b/>
          <w:sz w:val="28"/>
          <w:szCs w:val="28"/>
          <w:lang w:val="bg-BG"/>
        </w:rPr>
        <w:t>.</w:t>
      </w:r>
    </w:p>
    <w:p w:rsidR="003E0158" w:rsidRDefault="003E0158"/>
    <w:p w:rsidR="00614BA8" w:rsidRPr="00614BA8" w:rsidRDefault="00614BA8" w:rsidP="00614BA8">
      <w:pPr>
        <w:pStyle w:val="Heading1"/>
        <w:tabs>
          <w:tab w:val="left" w:pos="1015"/>
        </w:tabs>
        <w:ind w:left="0" w:right="1"/>
        <w:jc w:val="both"/>
        <w:rPr>
          <w:rFonts w:cs="Times New Roman"/>
          <w:b w:val="0"/>
          <w:bCs w:val="0"/>
          <w:lang w:val="bg-BG"/>
        </w:rPr>
      </w:pPr>
      <w:r>
        <w:rPr>
          <w:rFonts w:cs="Times New Roman"/>
        </w:rPr>
        <w:t>ТЕХНИЧЕСКА</w:t>
      </w:r>
      <w:r w:rsidRPr="00A804C2">
        <w:rPr>
          <w:rFonts w:cs="Times New Roman"/>
        </w:rPr>
        <w:t xml:space="preserve"> </w:t>
      </w:r>
      <w:r w:rsidRPr="00A804C2">
        <w:rPr>
          <w:rFonts w:cs="Times New Roman"/>
          <w:spacing w:val="-3"/>
        </w:rPr>
        <w:t>С</w:t>
      </w:r>
      <w:r w:rsidRPr="00A804C2">
        <w:rPr>
          <w:rFonts w:cs="Times New Roman"/>
        </w:rPr>
        <w:t>ПЕЦИФ</w:t>
      </w:r>
      <w:r w:rsidRPr="00A804C2">
        <w:rPr>
          <w:rFonts w:cs="Times New Roman"/>
          <w:spacing w:val="-2"/>
        </w:rPr>
        <w:t>И</w:t>
      </w:r>
      <w:r>
        <w:rPr>
          <w:rFonts w:cs="Times New Roman"/>
        </w:rPr>
        <w:t>КАЦИ</w:t>
      </w:r>
      <w:r>
        <w:rPr>
          <w:rFonts w:cs="Times New Roman"/>
          <w:lang w:val="bg-BG"/>
        </w:rPr>
        <w:t>Я</w:t>
      </w:r>
    </w:p>
    <w:p w:rsidR="00614BA8" w:rsidRPr="00A804C2" w:rsidRDefault="00614BA8" w:rsidP="00614BA8">
      <w:pPr>
        <w:tabs>
          <w:tab w:val="left" w:pos="6600"/>
        </w:tabs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14BA8" w:rsidRPr="00FF3C77" w:rsidRDefault="00614BA8" w:rsidP="00614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F3C77">
        <w:rPr>
          <w:rFonts w:ascii="Times New Roman" w:hAnsi="Times New Roman"/>
          <w:sz w:val="24"/>
          <w:szCs w:val="24"/>
          <w:lang w:val="bg-BG" w:eastAsia="bg-BG"/>
        </w:rPr>
        <w:t xml:space="preserve">Конкретните параметри, обем и специфични изисквания към изпълнението са подробно и детайлно изложени в техническата спецификация. </w:t>
      </w:r>
    </w:p>
    <w:p w:rsidR="00614BA8" w:rsidRPr="00FF3C77" w:rsidRDefault="00614BA8" w:rsidP="00614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F3C77">
        <w:rPr>
          <w:rFonts w:ascii="Times New Roman" w:hAnsi="Times New Roman"/>
          <w:sz w:val="24"/>
          <w:szCs w:val="24"/>
          <w:lang w:val="bg-BG" w:eastAsia="bg-BG"/>
        </w:rPr>
        <w:t>Всеки участник може да предложи стоки с характеристики, стандарти, спецификация, техническо одобрение или друга техническа референция, показатели и параметри, съгласно настоящата Техническата спецификация, както и такива които са еквивалентни или по-добри на посочените от Възложителя.</w:t>
      </w:r>
    </w:p>
    <w:p w:rsidR="00614BA8" w:rsidRPr="00614BA8" w:rsidRDefault="00614BA8" w:rsidP="00614B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F3C77">
        <w:rPr>
          <w:rFonts w:ascii="Times New Roman" w:hAnsi="Times New Roman"/>
          <w:sz w:val="24"/>
          <w:szCs w:val="24"/>
          <w:lang w:val="bg-BG" w:eastAsia="bg-BG"/>
        </w:rPr>
        <w:t>Референциите към търговски марки/стандарти и други в настоящата Техническа спецификация следва да се разбират за посочените или еквивалентни.</w:t>
      </w:r>
    </w:p>
    <w:p w:rsidR="00614BA8" w:rsidRPr="0088190A" w:rsidRDefault="00614BA8" w:rsidP="00614B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F3C77">
        <w:rPr>
          <w:rFonts w:ascii="Times New Roman" w:hAnsi="Times New Roman"/>
          <w:sz w:val="24"/>
          <w:szCs w:val="24"/>
          <w:lang w:val="bg-BG"/>
        </w:rPr>
        <w:t xml:space="preserve">Посочените характеристики и брой на </w:t>
      </w:r>
      <w:r>
        <w:rPr>
          <w:rFonts w:ascii="Times New Roman" w:hAnsi="Times New Roman"/>
          <w:sz w:val="24"/>
          <w:szCs w:val="24"/>
          <w:lang w:val="bg-BG"/>
        </w:rPr>
        <w:t>активите</w:t>
      </w:r>
      <w:r w:rsidRPr="00FF3C77">
        <w:rPr>
          <w:rFonts w:ascii="Times New Roman" w:hAnsi="Times New Roman"/>
          <w:sz w:val="24"/>
          <w:szCs w:val="24"/>
          <w:lang w:val="bg-BG"/>
        </w:rPr>
        <w:t xml:space="preserve"> в настоящата Техническа спецификация са минимални като изисквания на Възложителя. Участникът по своя преценка може да предложи в своята оферта по</w:t>
      </w:r>
      <w:r w:rsidRPr="00FF3C77">
        <w:rPr>
          <w:rFonts w:ascii="Cambria Math" w:hAnsi="Cambria Math" w:cs="Cambria Math"/>
          <w:sz w:val="24"/>
          <w:szCs w:val="24"/>
          <w:lang w:val="bg-BG"/>
        </w:rPr>
        <w:t>‐</w:t>
      </w:r>
      <w:r w:rsidRPr="00FF3C77">
        <w:rPr>
          <w:rFonts w:ascii="Times New Roman" w:hAnsi="Times New Roman" w:cs="Arial"/>
          <w:sz w:val="24"/>
          <w:szCs w:val="24"/>
          <w:lang w:val="bg-BG"/>
        </w:rPr>
        <w:t>добри характеристики от описаното в настоящата Техническа специ</w:t>
      </w:r>
      <w:r w:rsidRPr="00FF3C77">
        <w:rPr>
          <w:rFonts w:ascii="Times New Roman" w:hAnsi="Times New Roman"/>
          <w:sz w:val="24"/>
          <w:szCs w:val="24"/>
          <w:lang w:val="bg-BG"/>
        </w:rPr>
        <w:t>фикация. За по</w:t>
      </w:r>
      <w:r w:rsidRPr="00FF3C77">
        <w:rPr>
          <w:rFonts w:ascii="Cambria Math" w:hAnsi="Cambria Math" w:cs="Cambria Math"/>
          <w:sz w:val="24"/>
          <w:szCs w:val="24"/>
          <w:lang w:val="bg-BG"/>
        </w:rPr>
        <w:t>‐</w:t>
      </w:r>
      <w:r w:rsidRPr="00FF3C77">
        <w:rPr>
          <w:rFonts w:ascii="Times New Roman" w:hAnsi="Times New Roman" w:cs="Arial"/>
          <w:sz w:val="24"/>
          <w:szCs w:val="24"/>
          <w:lang w:val="bg-BG"/>
        </w:rPr>
        <w:t xml:space="preserve">добри характеристики се считат </w:t>
      </w:r>
      <w:r w:rsidRPr="00FF3C77">
        <w:rPr>
          <w:rFonts w:ascii="Times New Roman" w:hAnsi="Times New Roman"/>
          <w:sz w:val="24"/>
          <w:szCs w:val="24"/>
          <w:lang w:val="bg-BG"/>
        </w:rPr>
        <w:t>тези, които имат параметри над минималните изисквания на Възложителя.</w:t>
      </w:r>
    </w:p>
    <w:p w:rsidR="00614BA8" w:rsidRPr="002D7E7B" w:rsidRDefault="00614BA8" w:rsidP="00614BA8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F3C77">
        <w:rPr>
          <w:rFonts w:ascii="Times New Roman" w:hAnsi="Times New Roman"/>
          <w:sz w:val="24"/>
          <w:szCs w:val="24"/>
          <w:lang w:val="bg-BG"/>
        </w:rPr>
        <w:t>Изпълнителят следва да до</w:t>
      </w:r>
      <w:r w:rsidRPr="0070414A">
        <w:rPr>
          <w:rFonts w:ascii="Times New Roman" w:hAnsi="Times New Roman"/>
          <w:sz w:val="24"/>
          <w:szCs w:val="24"/>
          <w:lang w:val="bg-BG"/>
        </w:rPr>
        <w:t>стави морски системи за</w:t>
      </w:r>
      <w:r w:rsidRPr="00FF3C77">
        <w:rPr>
          <w:rFonts w:ascii="Times New Roman" w:hAnsi="Times New Roman"/>
          <w:sz w:val="24"/>
          <w:szCs w:val="24"/>
          <w:lang w:val="bg-BG"/>
        </w:rPr>
        <w:t xml:space="preserve"> комуникация</w:t>
      </w:r>
      <w:r w:rsidRPr="00FF3C77">
        <w:rPr>
          <w:rFonts w:ascii="Times New Roman" w:hAnsi="Times New Roman" w:cs="Arial"/>
          <w:sz w:val="24"/>
          <w:szCs w:val="24"/>
          <w:lang w:val="bg-BG"/>
        </w:rPr>
        <w:t>, които да отговарят на следните минимални техниче</w:t>
      </w:r>
      <w:r w:rsidRPr="00FF3C77">
        <w:rPr>
          <w:rFonts w:ascii="Times New Roman" w:hAnsi="Times New Roman"/>
          <w:sz w:val="24"/>
          <w:szCs w:val="24"/>
          <w:lang w:val="bg-BG"/>
        </w:rPr>
        <w:t>ски характеристики и функционални възможности и да включват:</w:t>
      </w:r>
    </w:p>
    <w:p w:rsidR="00614BA8" w:rsidRPr="002D7E7B" w:rsidRDefault="00614BA8" w:rsidP="00614BA8">
      <w:pPr>
        <w:ind w:right="1"/>
        <w:jc w:val="both"/>
        <w:rPr>
          <w:rFonts w:ascii="Times New Roman" w:hAnsi="Times New Roman"/>
          <w:b/>
          <w:spacing w:val="3"/>
          <w:sz w:val="24"/>
          <w:szCs w:val="24"/>
          <w:lang w:val="bg-BG"/>
        </w:rPr>
      </w:pPr>
      <w:r>
        <w:rPr>
          <w:rFonts w:ascii="Times New Roman" w:hAnsi="Times New Roman"/>
          <w:b/>
          <w:spacing w:val="3"/>
          <w:sz w:val="24"/>
          <w:szCs w:val="24"/>
          <w:lang w:val="bg-BG"/>
        </w:rPr>
        <w:t>1. Мобилна морска система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2D7E7B">
        <w:rPr>
          <w:rFonts w:ascii="Times New Roman" w:hAnsi="Times New Roman"/>
          <w:b/>
          <w:spacing w:val="3"/>
          <w:sz w:val="24"/>
          <w:szCs w:val="24"/>
          <w:lang w:val="bg-BG"/>
        </w:rPr>
        <w:t xml:space="preserve">за комуникация – 10 броя: </w:t>
      </w:r>
    </w:p>
    <w:p w:rsidR="00614BA8" w:rsidRPr="00FF3C77" w:rsidRDefault="00614BA8" w:rsidP="00614BA8">
      <w:pPr>
        <w:pStyle w:val="ListParagraph"/>
        <w:numPr>
          <w:ilvl w:val="0"/>
          <w:numId w:val="10"/>
        </w:numPr>
        <w:ind w:right="1"/>
        <w:jc w:val="both"/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</w:pP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>Честотен диапазон:</w:t>
      </w:r>
    </w:p>
    <w:p w:rsidR="00614BA8" w:rsidRPr="00FF3C77" w:rsidRDefault="00614BA8" w:rsidP="00614BA8">
      <w:pPr>
        <w:pStyle w:val="ListParagraph"/>
        <w:numPr>
          <w:ilvl w:val="0"/>
          <w:numId w:val="12"/>
        </w:numPr>
        <w:ind w:right="1"/>
        <w:jc w:val="both"/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</w:pP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 xml:space="preserve">на предаване: от 156,000 </w:t>
      </w:r>
      <w:proofErr w:type="spellStart"/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>MHz</w:t>
      </w:r>
      <w:proofErr w:type="spellEnd"/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 xml:space="preserve"> до 161,450</w:t>
      </w:r>
      <w:bookmarkStart w:id="0" w:name="OLE_LINK3"/>
      <w:bookmarkStart w:id="1" w:name="OLE_LINK4"/>
      <w:bookmarkStart w:id="2" w:name="OLE_LINK5"/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>MHz</w:t>
      </w:r>
      <w:bookmarkEnd w:id="0"/>
      <w:bookmarkEnd w:id="1"/>
      <w:bookmarkEnd w:id="2"/>
      <w:proofErr w:type="spellEnd"/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 xml:space="preserve"> включително</w:t>
      </w:r>
    </w:p>
    <w:p w:rsidR="00614BA8" w:rsidRPr="00FF3C77" w:rsidRDefault="00614BA8" w:rsidP="00614BA8">
      <w:pPr>
        <w:pStyle w:val="ListParagraph"/>
        <w:numPr>
          <w:ilvl w:val="0"/>
          <w:numId w:val="12"/>
        </w:numPr>
        <w:ind w:right="1"/>
        <w:jc w:val="both"/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</w:pP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 xml:space="preserve">на приемане: от 156,000 </w:t>
      </w:r>
      <w:proofErr w:type="spellStart"/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>MHz</w:t>
      </w:r>
      <w:proofErr w:type="spellEnd"/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 xml:space="preserve"> до 163,425 </w:t>
      </w:r>
      <w:proofErr w:type="spellStart"/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>MHz</w:t>
      </w:r>
      <w:proofErr w:type="spellEnd"/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 xml:space="preserve"> включително</w:t>
      </w:r>
    </w:p>
    <w:p w:rsidR="00614BA8" w:rsidRPr="00FF3C77" w:rsidRDefault="00614BA8" w:rsidP="00614BA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>Използваеми групи канали - съгласно Международен морски стандарт за разпределение на честотните</w:t>
      </w:r>
      <w:r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 xml:space="preserve"> канали</w:t>
      </w:r>
    </w:p>
    <w:p w:rsidR="00614BA8" w:rsidRPr="00FF3C77" w:rsidRDefault="00614BA8" w:rsidP="00614BA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>Режим на излъчване - 16K0G3E (честотна модулация - FM)</w:t>
      </w:r>
    </w:p>
    <w:p w:rsidR="00614BA8" w:rsidRPr="00FF3C77" w:rsidRDefault="00614BA8" w:rsidP="00614BA8">
      <w:pPr>
        <w:pStyle w:val="ListParagraph"/>
        <w:numPr>
          <w:ilvl w:val="0"/>
          <w:numId w:val="10"/>
        </w:numPr>
        <w:jc w:val="both"/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Захранващо напрежение - н</w:t>
      </w: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>оминално 3,7 V (постоянен ток)</w:t>
      </w:r>
    </w:p>
    <w:p w:rsidR="00614BA8" w:rsidRPr="00FF3C77" w:rsidRDefault="00614BA8" w:rsidP="00614BA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Температурен работен диапазон - от –15</w:t>
      </w:r>
      <w:r w:rsidRPr="00FF3C77">
        <w:rPr>
          <w:rFonts w:ascii="Times New Roman" w:cs="Times New Roman"/>
          <w:sz w:val="24"/>
          <w:szCs w:val="24"/>
          <w:lang w:val="bg-BG"/>
        </w:rPr>
        <w:t>⁰</w:t>
      </w:r>
      <w:r w:rsidRPr="00FF3C77">
        <w:rPr>
          <w:rFonts w:ascii="Times New Roman" w:hAnsi="Times New Roman" w:cs="Times New Roman"/>
          <w:sz w:val="24"/>
          <w:szCs w:val="24"/>
          <w:lang w:val="bg-BG"/>
        </w:rPr>
        <w:t>C до +55</w:t>
      </w:r>
      <w:r w:rsidRPr="00FF3C77">
        <w:rPr>
          <w:rFonts w:ascii="Times New Roman" w:cs="Times New Roman"/>
          <w:sz w:val="24"/>
          <w:szCs w:val="24"/>
          <w:lang w:val="bg-BG"/>
        </w:rPr>
        <w:t>⁰</w:t>
      </w:r>
      <w:r w:rsidRPr="00FF3C77">
        <w:rPr>
          <w:rFonts w:ascii="Times New Roman" w:hAnsi="Times New Roman" w:cs="Times New Roman"/>
          <w:sz w:val="24"/>
          <w:szCs w:val="24"/>
          <w:lang w:val="bg-BG"/>
        </w:rPr>
        <w:t>C</w:t>
      </w:r>
    </w:p>
    <w:p w:rsidR="00614BA8" w:rsidRPr="00FF3C77" w:rsidRDefault="00614BA8" w:rsidP="00614BA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Съпротивление на антенния изход - 50 </w:t>
      </w:r>
      <w:proofErr w:type="spellStart"/>
      <w:r w:rsidRPr="00FF3C77">
        <w:rPr>
          <w:rFonts w:ascii="Times New Roman" w:hAnsi="Times New Roman" w:cs="Times New Roman"/>
          <w:sz w:val="24"/>
          <w:szCs w:val="24"/>
          <w:lang w:val="bg-BG"/>
        </w:rPr>
        <w:t>ohms</w:t>
      </w:r>
      <w:proofErr w:type="spellEnd"/>
    </w:p>
    <w:p w:rsidR="00614BA8" w:rsidRPr="00FF3C77" w:rsidRDefault="00614BA8" w:rsidP="00614BA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Приложим IP ста</w:t>
      </w:r>
      <w:r>
        <w:rPr>
          <w:rFonts w:ascii="Times New Roman" w:hAnsi="Times New Roman" w:cs="Times New Roman"/>
          <w:sz w:val="24"/>
          <w:szCs w:val="24"/>
          <w:lang w:val="bg-BG"/>
        </w:rPr>
        <w:t>ндарт за водоустойчивост - IPX7</w:t>
      </w:r>
    </w:p>
    <w:p w:rsidR="00614BA8" w:rsidRPr="00FF3C77" w:rsidRDefault="00614BA8" w:rsidP="00614BA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Да има възможност за включване на допълнителен комбиниран микрофон с говорител</w:t>
      </w:r>
    </w:p>
    <w:p w:rsidR="00614BA8" w:rsidRPr="00FF3C77" w:rsidRDefault="00614BA8" w:rsidP="00614BA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Да има възможност за зареждане на батерията чрез използване на USB зарядно устройство и USB компютърен порт</w:t>
      </w:r>
    </w:p>
    <w:p w:rsidR="00614BA8" w:rsidRPr="00FF3C77" w:rsidRDefault="00614BA8" w:rsidP="00614BA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Да притежава положителна </w:t>
      </w:r>
      <w:proofErr w:type="spellStart"/>
      <w:r w:rsidRPr="00FF3C77">
        <w:rPr>
          <w:rFonts w:ascii="Times New Roman" w:hAnsi="Times New Roman" w:cs="Times New Roman"/>
          <w:sz w:val="24"/>
          <w:szCs w:val="24"/>
          <w:lang w:val="bg-BG"/>
        </w:rPr>
        <w:t>плавучест</w:t>
      </w:r>
      <w:proofErr w:type="spellEnd"/>
    </w:p>
    <w:p w:rsidR="00614BA8" w:rsidRPr="00FF3C77" w:rsidRDefault="00614BA8" w:rsidP="00614BA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Да притежава сигнална светлина</w:t>
      </w:r>
    </w:p>
    <w:p w:rsidR="00614BA8" w:rsidRPr="00FF3C77" w:rsidRDefault="00614BA8" w:rsidP="00614BA8">
      <w:pPr>
        <w:pStyle w:val="ListParagraph"/>
        <w:numPr>
          <w:ilvl w:val="0"/>
          <w:numId w:val="10"/>
        </w:numPr>
        <w:ind w:right="1"/>
        <w:jc w:val="both"/>
        <w:rPr>
          <w:rFonts w:ascii="Times New Roman" w:hAnsi="Times New Roman" w:cs="Times New Roman"/>
          <w:spacing w:val="3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Чувствителност на приемника на системата: минимум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F3C77">
        <w:rPr>
          <w:rFonts w:ascii="Times New Roman" w:hAnsi="Times New Roman" w:cs="Times New Roman"/>
          <w:sz w:val="24"/>
          <w:szCs w:val="24"/>
          <w:lang w:val="bg-BG"/>
        </w:rPr>
        <w:t>6dBμ</w:t>
      </w:r>
      <w:r w:rsidRPr="00FF3C77">
        <w:rPr>
          <w:rFonts w:ascii="Times New Roman" w:hAnsi="Times New Roman" w:cs="Times New Roman"/>
          <w:spacing w:val="3"/>
          <w:sz w:val="24"/>
          <w:szCs w:val="24"/>
          <w:lang w:val="bg-BG"/>
        </w:rPr>
        <w:t xml:space="preserve"> </w:t>
      </w:r>
    </w:p>
    <w:p w:rsidR="00614BA8" w:rsidRPr="00FF3C77" w:rsidRDefault="00614BA8" w:rsidP="00614BA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Изисквания към предавателя на системата:</w:t>
      </w:r>
    </w:p>
    <w:p w:rsidR="00614BA8" w:rsidRPr="00FF3C77" w:rsidRDefault="00614BA8" w:rsidP="00614BA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Изходна мощност - да има възможност за превключване на изходната мощност на 5W (вата) и на 1W (ват)</w:t>
      </w:r>
    </w:p>
    <w:p w:rsidR="00614BA8" w:rsidRPr="00FF3C77" w:rsidRDefault="00614BA8" w:rsidP="00614BA8">
      <w:pPr>
        <w:pStyle w:val="ListParagraph"/>
        <w:numPr>
          <w:ilvl w:val="0"/>
          <w:numId w:val="11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 xml:space="preserve">Максимално отклонение на честотата - </w:t>
      </w: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±5.0 </w:t>
      </w:r>
      <w:proofErr w:type="spellStart"/>
      <w:r w:rsidRPr="00FF3C77">
        <w:rPr>
          <w:rFonts w:ascii="Times New Roman" w:hAnsi="Times New Roman" w:cs="Times New Roman"/>
          <w:sz w:val="24"/>
          <w:szCs w:val="24"/>
          <w:lang w:val="bg-BG"/>
        </w:rPr>
        <w:t>kHz</w:t>
      </w:r>
      <w:proofErr w:type="spellEnd"/>
    </w:p>
    <w:p w:rsidR="00614BA8" w:rsidRPr="00FF3C77" w:rsidRDefault="00614BA8" w:rsidP="00614BA8">
      <w:pPr>
        <w:pStyle w:val="ListParagraph"/>
        <w:numPr>
          <w:ilvl w:val="0"/>
          <w:numId w:val="11"/>
        </w:numPr>
        <w:ind w:right="1"/>
        <w:jc w:val="both"/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Стабилност на честотата - ±1.5 </w:t>
      </w:r>
      <w:proofErr w:type="spellStart"/>
      <w:r w:rsidRPr="00FF3C77">
        <w:rPr>
          <w:rFonts w:ascii="Times New Roman" w:hAnsi="Times New Roman" w:cs="Times New Roman"/>
          <w:sz w:val="24"/>
          <w:szCs w:val="24"/>
          <w:lang w:val="bg-BG"/>
        </w:rPr>
        <w:t>kHz</w:t>
      </w:r>
      <w:proofErr w:type="spellEnd"/>
    </w:p>
    <w:p w:rsidR="00614BA8" w:rsidRPr="00FF3C77" w:rsidRDefault="00614BA8" w:rsidP="00614B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4BA8" w:rsidRPr="002D7E7B" w:rsidRDefault="00614BA8" w:rsidP="00614BA8">
      <w:pPr>
        <w:ind w:right="1"/>
        <w:jc w:val="both"/>
        <w:rPr>
          <w:rFonts w:ascii="Times New Roman" w:hAnsi="Times New Roman"/>
          <w:b/>
          <w:spacing w:val="3"/>
          <w:sz w:val="24"/>
          <w:szCs w:val="24"/>
          <w:lang w:val="bg-BG"/>
        </w:rPr>
      </w:pPr>
      <w:r w:rsidRPr="002D7E7B">
        <w:rPr>
          <w:rFonts w:ascii="Times New Roman" w:hAnsi="Times New Roman"/>
          <w:b/>
          <w:spacing w:val="3"/>
          <w:sz w:val="24"/>
          <w:szCs w:val="24"/>
          <w:lang w:val="bg-BG"/>
        </w:rPr>
        <w:t xml:space="preserve">2. Стационарна </w:t>
      </w:r>
      <w:r>
        <w:rPr>
          <w:rFonts w:ascii="Times New Roman" w:hAnsi="Times New Roman"/>
          <w:b/>
          <w:spacing w:val="3"/>
          <w:sz w:val="24"/>
          <w:szCs w:val="24"/>
          <w:lang w:val="bg-BG"/>
        </w:rPr>
        <w:t xml:space="preserve">морска </w:t>
      </w:r>
      <w:r w:rsidRPr="002D7E7B">
        <w:rPr>
          <w:rFonts w:ascii="Times New Roman" w:hAnsi="Times New Roman"/>
          <w:b/>
          <w:spacing w:val="3"/>
          <w:sz w:val="24"/>
          <w:szCs w:val="24"/>
          <w:lang w:val="bg-BG"/>
        </w:rPr>
        <w:t xml:space="preserve">система за комуникация – 10 броя: </w:t>
      </w:r>
    </w:p>
    <w:p w:rsidR="00614BA8" w:rsidRPr="00FF3C77" w:rsidRDefault="00614BA8" w:rsidP="00614BA8">
      <w:pPr>
        <w:pStyle w:val="ListParagraph"/>
        <w:numPr>
          <w:ilvl w:val="0"/>
          <w:numId w:val="1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Приложим IP стандарт за водоустойчивост – да отговаря на стандарти IPX6 и IPX7</w:t>
      </w:r>
    </w:p>
    <w:p w:rsidR="00614BA8" w:rsidRPr="00FF3C77" w:rsidRDefault="00614BA8" w:rsidP="00614BA8">
      <w:pPr>
        <w:pStyle w:val="ListParagraph"/>
        <w:numPr>
          <w:ilvl w:val="0"/>
          <w:numId w:val="1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Използваеми групи канали - съгласно Международен морски стандарт за разпределение на честотните канали</w:t>
      </w:r>
    </w:p>
    <w:p w:rsidR="00614BA8" w:rsidRPr="00FF3C77" w:rsidRDefault="00614BA8" w:rsidP="00614BA8">
      <w:pPr>
        <w:pStyle w:val="ListParagraph"/>
        <w:numPr>
          <w:ilvl w:val="0"/>
          <w:numId w:val="1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Работен температурен диапазон – от -20°C до +60°C</w:t>
      </w:r>
    </w:p>
    <w:p w:rsidR="00614BA8" w:rsidRPr="00FF3C77" w:rsidRDefault="00614BA8" w:rsidP="00614BA8">
      <w:pPr>
        <w:pStyle w:val="ListParagraph"/>
        <w:numPr>
          <w:ilvl w:val="0"/>
          <w:numId w:val="1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Влажност - до 95%</w:t>
      </w:r>
    </w:p>
    <w:p w:rsidR="00614BA8" w:rsidRPr="0070414A" w:rsidRDefault="00614BA8" w:rsidP="00614BA8">
      <w:pPr>
        <w:pStyle w:val="ListParagraph"/>
        <w:numPr>
          <w:ilvl w:val="0"/>
          <w:numId w:val="1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414A">
        <w:rPr>
          <w:rFonts w:ascii="Times New Roman" w:hAnsi="Times New Roman" w:cs="Times New Roman"/>
          <w:sz w:val="24"/>
          <w:szCs w:val="24"/>
          <w:lang w:val="bg-BG"/>
        </w:rPr>
        <w:t>Електрически спецификации:</w:t>
      </w:r>
    </w:p>
    <w:p w:rsidR="00614BA8" w:rsidRPr="0070414A" w:rsidRDefault="00614BA8" w:rsidP="00614BA8">
      <w:pPr>
        <w:pStyle w:val="ListParagraph"/>
        <w:numPr>
          <w:ilvl w:val="0"/>
          <w:numId w:val="2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414A">
        <w:rPr>
          <w:rFonts w:ascii="Times New Roman" w:hAnsi="Times New Roman" w:cs="Times New Roman"/>
          <w:sz w:val="24"/>
          <w:szCs w:val="24"/>
          <w:lang w:val="bg-BG"/>
        </w:rPr>
        <w:t>Комуникационен порт за предаване на данни от тип NMEA0183 (минимум версия 4.01) и/или NMEA2000 (минимум версия 3.0)</w:t>
      </w:r>
    </w:p>
    <w:p w:rsidR="00614BA8" w:rsidRPr="00FF3C77" w:rsidRDefault="00614BA8" w:rsidP="00614BA8">
      <w:pPr>
        <w:pStyle w:val="ListParagraph"/>
        <w:numPr>
          <w:ilvl w:val="0"/>
          <w:numId w:val="2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Номинално напрежение – 12 V (постоянен ток)</w:t>
      </w:r>
    </w:p>
    <w:p w:rsidR="00614BA8" w:rsidRPr="00FF3C77" w:rsidRDefault="00614BA8" w:rsidP="00614BA8">
      <w:pPr>
        <w:pStyle w:val="ListParagraph"/>
        <w:numPr>
          <w:ilvl w:val="0"/>
          <w:numId w:val="2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Работно напрежение – от 9V </w:t>
      </w: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 xml:space="preserve">(постоянен ток) </w:t>
      </w: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до16V </w:t>
      </w:r>
      <w:r w:rsidRPr="00FF3C77">
        <w:rPr>
          <w:rFonts w:ascii="Times New Roman" w:eastAsia="HelveticaLTStd-Roman" w:hAnsi="Times New Roman" w:cs="Times New Roman"/>
          <w:sz w:val="24"/>
          <w:szCs w:val="24"/>
          <w:lang w:val="bg-BG" w:eastAsia="en-GB"/>
        </w:rPr>
        <w:t>(постоянен ток)</w:t>
      </w:r>
    </w:p>
    <w:p w:rsidR="00614BA8" w:rsidRPr="00FF3C77" w:rsidRDefault="00614BA8" w:rsidP="00614BA8">
      <w:pPr>
        <w:pStyle w:val="ListParagraph"/>
        <w:numPr>
          <w:ilvl w:val="0"/>
          <w:numId w:val="3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Изисквания към за предавателя на системата:</w:t>
      </w:r>
    </w:p>
    <w:p w:rsidR="00614BA8" w:rsidRPr="00FF3C77" w:rsidRDefault="00614BA8" w:rsidP="00614BA8">
      <w:pPr>
        <w:pStyle w:val="ListParagraph"/>
        <w:numPr>
          <w:ilvl w:val="0"/>
          <w:numId w:val="4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Честотен диапазон – от 156.000 </w:t>
      </w:r>
      <w:proofErr w:type="spellStart"/>
      <w:r w:rsidRPr="00FF3C77">
        <w:rPr>
          <w:rFonts w:ascii="Times New Roman" w:hAnsi="Times New Roman" w:cs="Times New Roman"/>
          <w:sz w:val="24"/>
          <w:szCs w:val="24"/>
          <w:lang w:val="bg-BG"/>
        </w:rPr>
        <w:t>MHz</w:t>
      </w:r>
      <w:proofErr w:type="spellEnd"/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 до 157.425 </w:t>
      </w:r>
      <w:proofErr w:type="spellStart"/>
      <w:r w:rsidRPr="00FF3C77">
        <w:rPr>
          <w:rFonts w:ascii="Times New Roman" w:hAnsi="Times New Roman" w:cs="Times New Roman"/>
          <w:sz w:val="24"/>
          <w:szCs w:val="24"/>
          <w:lang w:val="bg-BG"/>
        </w:rPr>
        <w:t>MHz</w:t>
      </w:r>
      <w:proofErr w:type="spellEnd"/>
    </w:p>
    <w:p w:rsidR="00614BA8" w:rsidRPr="00FF3C77" w:rsidRDefault="00614BA8" w:rsidP="00614BA8">
      <w:pPr>
        <w:pStyle w:val="ListParagraph"/>
        <w:numPr>
          <w:ilvl w:val="0"/>
          <w:numId w:val="5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Стабилност на честотата - ±1.5 </w:t>
      </w:r>
      <w:proofErr w:type="spellStart"/>
      <w:r w:rsidRPr="00FF3C77">
        <w:rPr>
          <w:rFonts w:ascii="Times New Roman" w:hAnsi="Times New Roman" w:cs="Times New Roman"/>
          <w:sz w:val="24"/>
          <w:szCs w:val="24"/>
          <w:lang w:val="bg-BG"/>
        </w:rPr>
        <w:t>ppm</w:t>
      </w:r>
      <w:proofErr w:type="spellEnd"/>
    </w:p>
    <w:p w:rsidR="00614BA8" w:rsidRPr="00FF3C77" w:rsidRDefault="00614BA8" w:rsidP="00614BA8">
      <w:pPr>
        <w:pStyle w:val="ListParagraph"/>
        <w:numPr>
          <w:ilvl w:val="0"/>
          <w:numId w:val="5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Изходна мощност - да има възможност за превключване на изходната мощност на 25W (вата) и на 1W (ват)</w:t>
      </w:r>
    </w:p>
    <w:p w:rsidR="00614BA8" w:rsidRPr="00FF3C77" w:rsidRDefault="00614BA8" w:rsidP="00614BA8">
      <w:pPr>
        <w:pStyle w:val="ListParagraph"/>
        <w:numPr>
          <w:ilvl w:val="0"/>
          <w:numId w:val="5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Съпротивление на антенния изход - 50 </w:t>
      </w:r>
      <w:proofErr w:type="spellStart"/>
      <w:r w:rsidRPr="00FF3C77">
        <w:rPr>
          <w:rFonts w:ascii="Times New Roman" w:hAnsi="Times New Roman" w:cs="Times New Roman"/>
          <w:sz w:val="24"/>
          <w:szCs w:val="24"/>
          <w:lang w:val="bg-BG"/>
        </w:rPr>
        <w:t>ohms</w:t>
      </w:r>
      <w:proofErr w:type="spellEnd"/>
    </w:p>
    <w:p w:rsidR="00614BA8" w:rsidRPr="00FF3C77" w:rsidRDefault="00614BA8" w:rsidP="00614BA8">
      <w:pPr>
        <w:pStyle w:val="ListParagraph"/>
        <w:numPr>
          <w:ilvl w:val="0"/>
          <w:numId w:val="3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Данни за Приемника:</w:t>
      </w:r>
    </w:p>
    <w:p w:rsidR="00614BA8" w:rsidRPr="00FF3C77" w:rsidRDefault="00614BA8" w:rsidP="00614BA8">
      <w:pPr>
        <w:pStyle w:val="ListParagraph"/>
        <w:numPr>
          <w:ilvl w:val="0"/>
          <w:numId w:val="7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Тип на приемника - </w:t>
      </w:r>
      <w:proofErr w:type="spellStart"/>
      <w:r w:rsidRPr="00FF3C77">
        <w:rPr>
          <w:rFonts w:ascii="Times New Roman" w:hAnsi="Times New Roman" w:cs="Times New Roman"/>
          <w:sz w:val="24"/>
          <w:szCs w:val="24"/>
          <w:lang w:val="bg-BG"/>
        </w:rPr>
        <w:t>суперхетеродинен</w:t>
      </w:r>
      <w:proofErr w:type="spellEnd"/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 с двойно преобразуване</w:t>
      </w:r>
    </w:p>
    <w:p w:rsidR="00614BA8" w:rsidRPr="00FF3C77" w:rsidRDefault="00614BA8" w:rsidP="00614BA8">
      <w:pPr>
        <w:pStyle w:val="ListParagraph"/>
        <w:numPr>
          <w:ilvl w:val="0"/>
          <w:numId w:val="6"/>
        </w:numPr>
        <w:ind w:left="1080"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Честотен диапазон – от 156.000 </w:t>
      </w:r>
      <w:proofErr w:type="spellStart"/>
      <w:r w:rsidRPr="00FF3C77">
        <w:rPr>
          <w:rFonts w:ascii="Times New Roman" w:hAnsi="Times New Roman" w:cs="Times New Roman"/>
          <w:sz w:val="24"/>
          <w:szCs w:val="24"/>
          <w:lang w:val="bg-BG"/>
        </w:rPr>
        <w:t>MHz</w:t>
      </w:r>
      <w:proofErr w:type="spellEnd"/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 до 157.425 </w:t>
      </w:r>
      <w:proofErr w:type="spellStart"/>
      <w:r w:rsidRPr="00FF3C77">
        <w:rPr>
          <w:rFonts w:ascii="Times New Roman" w:hAnsi="Times New Roman" w:cs="Times New Roman"/>
          <w:sz w:val="24"/>
          <w:szCs w:val="24"/>
          <w:lang w:val="bg-BG"/>
        </w:rPr>
        <w:t>MHz</w:t>
      </w:r>
      <w:proofErr w:type="spellEnd"/>
    </w:p>
    <w:p w:rsidR="00614BA8" w:rsidRPr="00FF3C77" w:rsidRDefault="00614BA8" w:rsidP="00614BA8">
      <w:pPr>
        <w:pStyle w:val="ListParagraph"/>
        <w:numPr>
          <w:ilvl w:val="0"/>
          <w:numId w:val="6"/>
        </w:numPr>
        <w:ind w:left="1080"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Чувствителност – отдалечена: 119 </w:t>
      </w:r>
      <w:proofErr w:type="spellStart"/>
      <w:r w:rsidRPr="00FF3C77">
        <w:rPr>
          <w:rFonts w:ascii="Times New Roman" w:hAnsi="Times New Roman" w:cs="Times New Roman"/>
          <w:sz w:val="24"/>
          <w:szCs w:val="24"/>
          <w:lang w:val="bg-BG"/>
        </w:rPr>
        <w:t>dBm</w:t>
      </w:r>
      <w:proofErr w:type="spellEnd"/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 (0.25uV)@12 </w:t>
      </w:r>
      <w:proofErr w:type="spellStart"/>
      <w:r w:rsidRPr="00FF3C77">
        <w:rPr>
          <w:rFonts w:ascii="Times New Roman" w:hAnsi="Times New Roman" w:cs="Times New Roman"/>
          <w:sz w:val="24"/>
          <w:szCs w:val="24"/>
          <w:lang w:val="bg-BG"/>
        </w:rPr>
        <w:t>dB</w:t>
      </w:r>
      <w:proofErr w:type="spellEnd"/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, локална: 110 </w:t>
      </w:r>
      <w:proofErr w:type="spellStart"/>
      <w:r w:rsidRPr="00FF3C77">
        <w:rPr>
          <w:rFonts w:ascii="Times New Roman" w:hAnsi="Times New Roman" w:cs="Times New Roman"/>
          <w:sz w:val="24"/>
          <w:szCs w:val="24"/>
          <w:lang w:val="bg-BG"/>
        </w:rPr>
        <w:t>dBm</w:t>
      </w:r>
      <w:proofErr w:type="spellEnd"/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 (0.7uV)@12 </w:t>
      </w:r>
      <w:proofErr w:type="spellStart"/>
      <w:r w:rsidRPr="00FF3C77">
        <w:rPr>
          <w:rFonts w:ascii="Times New Roman" w:hAnsi="Times New Roman" w:cs="Times New Roman"/>
          <w:sz w:val="24"/>
          <w:szCs w:val="24"/>
          <w:lang w:val="bg-BG"/>
        </w:rPr>
        <w:t>dB</w:t>
      </w:r>
      <w:proofErr w:type="spellEnd"/>
    </w:p>
    <w:p w:rsidR="00614BA8" w:rsidRPr="00FF3C77" w:rsidRDefault="00614BA8" w:rsidP="00614BA8">
      <w:pPr>
        <w:pStyle w:val="ListParagraph"/>
        <w:numPr>
          <w:ilvl w:val="0"/>
          <w:numId w:val="3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Говорители: </w:t>
      </w:r>
    </w:p>
    <w:p w:rsidR="00614BA8" w:rsidRPr="00FF3C77" w:rsidRDefault="00614BA8" w:rsidP="00614BA8">
      <w:pPr>
        <w:pStyle w:val="ListParagraph"/>
        <w:numPr>
          <w:ilvl w:val="0"/>
          <w:numId w:val="8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Изходяща мощност на вградения говорител в стационарната станция – 2,5W (8Ω)</w:t>
      </w:r>
    </w:p>
    <w:p w:rsidR="00614BA8" w:rsidRPr="00FF3C77" w:rsidRDefault="00614BA8" w:rsidP="00614BA8">
      <w:pPr>
        <w:pStyle w:val="ListParagraph"/>
        <w:numPr>
          <w:ilvl w:val="0"/>
          <w:numId w:val="8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Изходяща мощност на външен говорител - 5W (4Ω) или 2.5W (8Ω)</w:t>
      </w:r>
    </w:p>
    <w:p w:rsidR="00614BA8" w:rsidRPr="00FF3C77" w:rsidRDefault="00614BA8" w:rsidP="00614BA8">
      <w:pPr>
        <w:pStyle w:val="ListParagraph"/>
        <w:numPr>
          <w:ilvl w:val="0"/>
          <w:numId w:val="3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Спецификации на вградения GPS приемник</w:t>
      </w:r>
    </w:p>
    <w:p w:rsidR="00614BA8" w:rsidRPr="00FF3C77" w:rsidRDefault="00614BA8" w:rsidP="00614BA8">
      <w:pPr>
        <w:pStyle w:val="ListParagraph"/>
        <w:numPr>
          <w:ilvl w:val="0"/>
          <w:numId w:val="9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Брой канали – 72</w:t>
      </w:r>
    </w:p>
    <w:p w:rsidR="00614BA8" w:rsidRPr="00FF3C77" w:rsidRDefault="00614BA8" w:rsidP="00614BA8">
      <w:pPr>
        <w:pStyle w:val="ListParagraph"/>
        <w:numPr>
          <w:ilvl w:val="0"/>
          <w:numId w:val="9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Време за определяне на местоположението при „Студен старт</w:t>
      </w:r>
      <w:r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 – по-малко от 2 минути</w:t>
      </w:r>
    </w:p>
    <w:p w:rsidR="00614BA8" w:rsidRPr="00426B47" w:rsidRDefault="00614BA8" w:rsidP="00614BA8">
      <w:pPr>
        <w:pStyle w:val="ListParagraph"/>
        <w:numPr>
          <w:ilvl w:val="0"/>
          <w:numId w:val="9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Чувствител</w:t>
      </w:r>
      <w:r w:rsidRPr="00426B47">
        <w:rPr>
          <w:rFonts w:ascii="Times New Roman" w:hAnsi="Times New Roman" w:cs="Times New Roman"/>
          <w:sz w:val="24"/>
          <w:szCs w:val="24"/>
          <w:lang w:val="bg-BG"/>
        </w:rPr>
        <w:t xml:space="preserve">ност: -167 </w:t>
      </w:r>
      <w:proofErr w:type="spellStart"/>
      <w:r w:rsidRPr="00426B47">
        <w:rPr>
          <w:rFonts w:ascii="Times New Roman" w:hAnsi="Times New Roman" w:cs="Times New Roman"/>
          <w:sz w:val="24"/>
          <w:szCs w:val="24"/>
          <w:lang w:val="bg-BG"/>
        </w:rPr>
        <w:t>dBm</w:t>
      </w:r>
      <w:proofErr w:type="spellEnd"/>
      <w:r w:rsidRPr="00426B47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426B47">
        <w:rPr>
          <w:rFonts w:ascii="Times New Roman" w:hAnsi="Times New Roman" w:cs="Times New Roman"/>
          <w:sz w:val="24"/>
          <w:szCs w:val="24"/>
          <w:lang w:val="bg-BG"/>
        </w:rPr>
        <w:t>Tracking</w:t>
      </w:r>
      <w:proofErr w:type="spellEnd"/>
      <w:r w:rsidRPr="00426B47">
        <w:rPr>
          <w:rFonts w:ascii="Times New Roman" w:hAnsi="Times New Roman" w:cs="Times New Roman"/>
          <w:sz w:val="24"/>
          <w:szCs w:val="24"/>
          <w:lang w:val="bg-BG"/>
        </w:rPr>
        <w:t xml:space="preserve">) и -148 </w:t>
      </w:r>
      <w:proofErr w:type="spellStart"/>
      <w:r w:rsidRPr="00426B47">
        <w:rPr>
          <w:rFonts w:ascii="Times New Roman" w:hAnsi="Times New Roman" w:cs="Times New Roman"/>
          <w:sz w:val="24"/>
          <w:szCs w:val="24"/>
          <w:lang w:val="bg-BG"/>
        </w:rPr>
        <w:t>dBm</w:t>
      </w:r>
      <w:proofErr w:type="spellEnd"/>
      <w:r w:rsidRPr="00426B47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426B47">
        <w:rPr>
          <w:rFonts w:ascii="Times New Roman" w:hAnsi="Times New Roman" w:cs="Times New Roman"/>
          <w:sz w:val="24"/>
          <w:szCs w:val="24"/>
          <w:lang w:val="bg-BG"/>
        </w:rPr>
        <w:t>Acquisition</w:t>
      </w:r>
      <w:proofErr w:type="spellEnd"/>
      <w:r w:rsidRPr="00426B47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614BA8" w:rsidRPr="00426B47" w:rsidRDefault="00614BA8" w:rsidP="00614BA8">
      <w:pPr>
        <w:pStyle w:val="ListParagraph"/>
        <w:numPr>
          <w:ilvl w:val="0"/>
          <w:numId w:val="9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6B47">
        <w:rPr>
          <w:rFonts w:ascii="Times New Roman" w:hAnsi="Times New Roman" w:cs="Times New Roman"/>
          <w:sz w:val="24"/>
          <w:szCs w:val="24"/>
          <w:lang w:val="bg-BG"/>
        </w:rPr>
        <w:t>Съвместимост със следните глобални спътникови радио-навигационни системи (GNSS): GPS (</w:t>
      </w:r>
      <w:proofErr w:type="spellStart"/>
      <w:r w:rsidRPr="00426B47">
        <w:rPr>
          <w:rFonts w:ascii="Times New Roman" w:hAnsi="Times New Roman" w:cs="Times New Roman"/>
          <w:sz w:val="24"/>
          <w:szCs w:val="24"/>
          <w:lang w:val="bg-BG"/>
        </w:rPr>
        <w:t>Global</w:t>
      </w:r>
      <w:proofErr w:type="spellEnd"/>
      <w:r w:rsidRPr="00426B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26B47">
        <w:rPr>
          <w:rFonts w:ascii="Times New Roman" w:hAnsi="Times New Roman" w:cs="Times New Roman"/>
          <w:sz w:val="24"/>
          <w:szCs w:val="24"/>
          <w:lang w:val="bg-BG"/>
        </w:rPr>
        <w:t>Posit</w:t>
      </w:r>
      <w:r>
        <w:rPr>
          <w:rFonts w:ascii="Times New Roman" w:hAnsi="Times New Roman" w:cs="Times New Roman"/>
          <w:sz w:val="24"/>
          <w:szCs w:val="24"/>
          <w:lang w:val="bg-BG"/>
        </w:rPr>
        <w:t>ioning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); GLONASS;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BeiDou</w:t>
      </w:r>
      <w:proofErr w:type="spellEnd"/>
    </w:p>
    <w:p w:rsidR="00614BA8" w:rsidRPr="00426B47" w:rsidRDefault="00614BA8" w:rsidP="00614BA8">
      <w:pPr>
        <w:pStyle w:val="ListParagraph"/>
        <w:numPr>
          <w:ilvl w:val="0"/>
          <w:numId w:val="9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6B47">
        <w:rPr>
          <w:rFonts w:ascii="Times New Roman" w:hAnsi="Times New Roman" w:cs="Times New Roman"/>
          <w:sz w:val="24"/>
          <w:szCs w:val="24"/>
          <w:lang w:val="bg-BG"/>
        </w:rPr>
        <w:t xml:space="preserve">Съвместимост със следните космически базирани системи за осигуряване на данни за корекции (SBAS): WAAS (Wide </w:t>
      </w:r>
      <w:proofErr w:type="spellStart"/>
      <w:r w:rsidRPr="00426B47">
        <w:rPr>
          <w:rFonts w:ascii="Times New Roman" w:hAnsi="Times New Roman" w:cs="Times New Roman"/>
          <w:sz w:val="24"/>
          <w:szCs w:val="24"/>
          <w:lang w:val="bg-BG"/>
        </w:rPr>
        <w:t>Area</w:t>
      </w:r>
      <w:proofErr w:type="spellEnd"/>
      <w:r w:rsidRPr="00426B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26B47">
        <w:rPr>
          <w:rFonts w:ascii="Times New Roman" w:hAnsi="Times New Roman" w:cs="Times New Roman"/>
          <w:sz w:val="24"/>
          <w:szCs w:val="24"/>
          <w:lang w:val="bg-BG"/>
        </w:rPr>
        <w:t>Augmentation</w:t>
      </w:r>
      <w:proofErr w:type="spellEnd"/>
      <w:r w:rsidRPr="00426B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26B47">
        <w:rPr>
          <w:rFonts w:ascii="Times New Roman" w:hAnsi="Times New Roman" w:cs="Times New Roman"/>
          <w:sz w:val="24"/>
          <w:szCs w:val="24"/>
          <w:lang w:val="bg-BG"/>
        </w:rPr>
        <w:t>System</w:t>
      </w:r>
      <w:proofErr w:type="spellEnd"/>
      <w:r w:rsidRPr="00426B47">
        <w:rPr>
          <w:rFonts w:ascii="Times New Roman" w:hAnsi="Times New Roman" w:cs="Times New Roman"/>
          <w:sz w:val="24"/>
          <w:szCs w:val="24"/>
          <w:lang w:val="bg-BG"/>
        </w:rPr>
        <w:t>); EGNOS (</w:t>
      </w:r>
      <w:proofErr w:type="spellStart"/>
      <w:r w:rsidRPr="00426B47">
        <w:rPr>
          <w:rFonts w:ascii="Times New Roman" w:hAnsi="Times New Roman" w:cs="Times New Roman"/>
          <w:sz w:val="24"/>
          <w:szCs w:val="24"/>
          <w:lang w:val="bg-BG"/>
        </w:rPr>
        <w:t>European</w:t>
      </w:r>
      <w:proofErr w:type="spellEnd"/>
      <w:r w:rsidRPr="00426B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26B47">
        <w:rPr>
          <w:rFonts w:ascii="Times New Roman" w:hAnsi="Times New Roman" w:cs="Times New Roman"/>
          <w:sz w:val="24"/>
          <w:szCs w:val="24"/>
          <w:lang w:val="bg-BG"/>
        </w:rPr>
        <w:t>Geostationary</w:t>
      </w:r>
      <w:proofErr w:type="spellEnd"/>
      <w:r w:rsidRPr="00426B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26B47">
        <w:rPr>
          <w:rFonts w:ascii="Times New Roman" w:hAnsi="Times New Roman" w:cs="Times New Roman"/>
          <w:sz w:val="24"/>
          <w:szCs w:val="24"/>
          <w:lang w:val="bg-BG"/>
        </w:rPr>
        <w:t>Navigation</w:t>
      </w:r>
      <w:proofErr w:type="spellEnd"/>
      <w:r w:rsidRPr="00426B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26B47">
        <w:rPr>
          <w:rFonts w:ascii="Times New Roman" w:hAnsi="Times New Roman" w:cs="Times New Roman"/>
          <w:sz w:val="24"/>
          <w:szCs w:val="24"/>
          <w:lang w:val="bg-BG"/>
        </w:rPr>
        <w:t>Overlay</w:t>
      </w:r>
      <w:proofErr w:type="spellEnd"/>
      <w:r w:rsidRPr="00426B47">
        <w:rPr>
          <w:rFonts w:ascii="Times New Roman" w:hAnsi="Times New Roman" w:cs="Times New Roman"/>
          <w:sz w:val="24"/>
          <w:szCs w:val="24"/>
          <w:lang w:val="bg-BG"/>
        </w:rPr>
        <w:t xml:space="preserve"> Service); MSAS (MTSAT </w:t>
      </w:r>
      <w:proofErr w:type="spellStart"/>
      <w:r w:rsidRPr="00426B47">
        <w:rPr>
          <w:rFonts w:ascii="Times New Roman" w:hAnsi="Times New Roman" w:cs="Times New Roman"/>
          <w:sz w:val="24"/>
          <w:szCs w:val="24"/>
          <w:lang w:val="bg-BG"/>
        </w:rPr>
        <w:t>Satellite</w:t>
      </w:r>
      <w:proofErr w:type="spellEnd"/>
      <w:r w:rsidRPr="00426B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26B47">
        <w:rPr>
          <w:rFonts w:ascii="Times New Roman" w:hAnsi="Times New Roman" w:cs="Times New Roman"/>
          <w:sz w:val="24"/>
          <w:szCs w:val="24"/>
          <w:lang w:val="bg-BG"/>
        </w:rPr>
        <w:t>Augmentation</w:t>
      </w:r>
      <w:proofErr w:type="spellEnd"/>
      <w:r w:rsidRPr="00426B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26B47">
        <w:rPr>
          <w:rFonts w:ascii="Times New Roman" w:hAnsi="Times New Roman" w:cs="Times New Roman"/>
          <w:sz w:val="24"/>
          <w:szCs w:val="24"/>
          <w:lang w:val="bg-BG"/>
        </w:rPr>
        <w:t>System</w:t>
      </w:r>
      <w:proofErr w:type="spellEnd"/>
      <w:r w:rsidRPr="00426B47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614BA8" w:rsidRPr="00FF3C77" w:rsidRDefault="00614BA8" w:rsidP="00614BA8">
      <w:pPr>
        <w:pStyle w:val="ListParagraph"/>
        <w:numPr>
          <w:ilvl w:val="0"/>
          <w:numId w:val="9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Работни честоти - GPS L1 C/A, GLONASS L10F, </w:t>
      </w:r>
      <w:proofErr w:type="spellStart"/>
      <w:r w:rsidRPr="00FF3C77">
        <w:rPr>
          <w:rFonts w:ascii="Times New Roman" w:hAnsi="Times New Roman" w:cs="Times New Roman"/>
          <w:sz w:val="24"/>
          <w:szCs w:val="24"/>
          <w:lang w:val="bg-BG"/>
        </w:rPr>
        <w:t>Beidou</w:t>
      </w:r>
      <w:proofErr w:type="spellEnd"/>
      <w:r w:rsidRPr="00FF3C77">
        <w:rPr>
          <w:rFonts w:ascii="Times New Roman" w:hAnsi="Times New Roman" w:cs="Times New Roman"/>
          <w:sz w:val="24"/>
          <w:szCs w:val="24"/>
          <w:lang w:val="bg-BG"/>
        </w:rPr>
        <w:t xml:space="preserve"> B1</w:t>
      </w:r>
    </w:p>
    <w:p w:rsidR="00614BA8" w:rsidRPr="00FF3C77" w:rsidRDefault="00614BA8" w:rsidP="00614BA8">
      <w:pPr>
        <w:pStyle w:val="ListParagraph"/>
        <w:numPr>
          <w:ilvl w:val="0"/>
          <w:numId w:val="9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Да има възможност за обновяване на данните за местоположението 10 пъти в секунда</w:t>
      </w:r>
    </w:p>
    <w:p w:rsidR="00614BA8" w:rsidRPr="00FF3C77" w:rsidRDefault="00614BA8" w:rsidP="00614BA8">
      <w:pPr>
        <w:pStyle w:val="ListParagraph"/>
        <w:numPr>
          <w:ilvl w:val="0"/>
          <w:numId w:val="9"/>
        </w:num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Точност на позициониране:</w:t>
      </w:r>
    </w:p>
    <w:p w:rsidR="00614BA8" w:rsidRDefault="00614BA8" w:rsidP="00614BA8">
      <w:pPr>
        <w:pStyle w:val="ListParagraph"/>
        <w:numPr>
          <w:ilvl w:val="1"/>
          <w:numId w:val="9"/>
        </w:numPr>
        <w:ind w:left="1418" w:right="1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3C77">
        <w:rPr>
          <w:rFonts w:ascii="Times New Roman" w:hAnsi="Times New Roman" w:cs="Times New Roman"/>
          <w:sz w:val="24"/>
          <w:szCs w:val="24"/>
          <w:lang w:val="bg-BG"/>
        </w:rPr>
        <w:t>без използване на SBAS, точнос</w:t>
      </w:r>
      <w:r>
        <w:rPr>
          <w:rFonts w:ascii="Times New Roman" w:hAnsi="Times New Roman" w:cs="Times New Roman"/>
          <w:sz w:val="24"/>
          <w:szCs w:val="24"/>
          <w:lang w:val="bg-BG"/>
        </w:rPr>
        <w:t>т ≤ 15 метра при 95% от времето</w:t>
      </w:r>
    </w:p>
    <w:p w:rsidR="00614BA8" w:rsidRPr="002D7E7B" w:rsidRDefault="00614BA8" w:rsidP="00614BA8">
      <w:pPr>
        <w:pStyle w:val="ListParagraph"/>
        <w:numPr>
          <w:ilvl w:val="1"/>
          <w:numId w:val="9"/>
        </w:numPr>
        <w:ind w:left="1418" w:right="1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7E7B">
        <w:rPr>
          <w:rFonts w:ascii="Times New Roman" w:hAnsi="Times New Roman" w:cs="Times New Roman"/>
          <w:sz w:val="24"/>
          <w:szCs w:val="24"/>
          <w:lang w:val="bg-BG"/>
        </w:rPr>
        <w:t>при използване на SBAS, точност &lt; 5 метра при 95% от времето</w:t>
      </w:r>
    </w:p>
    <w:p w:rsidR="00614BA8" w:rsidRDefault="00614BA8" w:rsidP="00614BA8">
      <w:pPr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4BA8" w:rsidRPr="00FF3C77" w:rsidRDefault="00614BA8" w:rsidP="00614BA8">
      <w:pPr>
        <w:spacing w:before="40"/>
        <w:jc w:val="both"/>
        <w:rPr>
          <w:rFonts w:ascii="Times New Roman" w:hAnsi="Times New Roman"/>
          <w:sz w:val="24"/>
          <w:szCs w:val="24"/>
          <w:lang w:val="bg-BG"/>
        </w:rPr>
      </w:pPr>
      <w:r w:rsidRPr="00FF3C77">
        <w:rPr>
          <w:rFonts w:ascii="Times New Roman" w:hAnsi="Times New Roman"/>
          <w:b/>
          <w:sz w:val="24"/>
          <w:u w:val="single"/>
          <w:lang w:val="bg-BG"/>
        </w:rPr>
        <w:t>Общи изисквания към доставката:</w:t>
      </w:r>
    </w:p>
    <w:p w:rsidR="00614BA8" w:rsidRDefault="00614BA8" w:rsidP="00614BA8">
      <w:pPr>
        <w:jc w:val="both"/>
        <w:rPr>
          <w:rFonts w:ascii="Times New Roman" w:hAnsi="Times New Roman"/>
          <w:sz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>1. Доставените активи трябва да бъдат оригинални, нови, неупотребявани</w:t>
      </w:r>
      <w:r>
        <w:rPr>
          <w:rFonts w:ascii="Times New Roman" w:hAnsi="Times New Roman"/>
          <w:sz w:val="24"/>
          <w:lang w:val="bg-BG"/>
        </w:rPr>
        <w:t xml:space="preserve">. </w:t>
      </w:r>
    </w:p>
    <w:p w:rsidR="00614BA8" w:rsidRPr="00FF3C77" w:rsidRDefault="00614BA8" w:rsidP="00614BA8">
      <w:pPr>
        <w:jc w:val="both"/>
        <w:rPr>
          <w:rFonts w:ascii="Times New Roman" w:hAnsi="Times New Roman"/>
          <w:sz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>2. Високо качество на предложените активи, отговарящи на изискванията на БДС, ISO, CE декларация и</w:t>
      </w:r>
      <w:r>
        <w:rPr>
          <w:rFonts w:ascii="Times New Roman" w:hAnsi="Times New Roman"/>
          <w:sz w:val="24"/>
          <w:lang w:val="bg-BG"/>
        </w:rPr>
        <w:t>ли други еквивалентни стандарти.</w:t>
      </w:r>
    </w:p>
    <w:p w:rsidR="00614BA8" w:rsidRPr="00FF3C77" w:rsidRDefault="00614BA8" w:rsidP="00614BA8">
      <w:pPr>
        <w:jc w:val="both"/>
        <w:rPr>
          <w:rFonts w:ascii="Times New Roman" w:hAnsi="Times New Roman"/>
          <w:sz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>3. Доставените активи трябва да бъд</w:t>
      </w:r>
      <w:r>
        <w:rPr>
          <w:rFonts w:ascii="Times New Roman" w:hAnsi="Times New Roman"/>
          <w:sz w:val="24"/>
          <w:lang w:val="bg-BG"/>
        </w:rPr>
        <w:t>ат</w:t>
      </w:r>
      <w:r w:rsidRPr="00FF3C77">
        <w:rPr>
          <w:rFonts w:ascii="Times New Roman" w:hAnsi="Times New Roman"/>
          <w:sz w:val="24"/>
          <w:lang w:val="bg-BG"/>
        </w:rPr>
        <w:t xml:space="preserve"> предаде</w:t>
      </w:r>
      <w:r>
        <w:rPr>
          <w:rFonts w:ascii="Times New Roman" w:hAnsi="Times New Roman"/>
          <w:sz w:val="24"/>
          <w:lang w:val="bg-BG"/>
        </w:rPr>
        <w:t xml:space="preserve">ни </w:t>
      </w:r>
      <w:r w:rsidRPr="00FF3C77">
        <w:rPr>
          <w:rFonts w:ascii="Times New Roman" w:hAnsi="Times New Roman"/>
          <w:sz w:val="24"/>
          <w:lang w:val="bg-BG"/>
        </w:rPr>
        <w:t>в работещ вид.</w:t>
      </w:r>
    </w:p>
    <w:p w:rsidR="00614BA8" w:rsidRPr="00FF3C77" w:rsidRDefault="00614BA8" w:rsidP="00614BA8">
      <w:pPr>
        <w:jc w:val="both"/>
        <w:rPr>
          <w:rFonts w:ascii="Times New Roman" w:hAnsi="Times New Roman"/>
          <w:sz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>4. Активите – предмет на поръчката трябва да бъдат доставени със собствен транспорт.</w:t>
      </w:r>
    </w:p>
    <w:p w:rsidR="00614BA8" w:rsidRPr="00FF3C77" w:rsidRDefault="00614BA8" w:rsidP="00614BA8">
      <w:pPr>
        <w:jc w:val="both"/>
        <w:rPr>
          <w:rFonts w:ascii="Times New Roman" w:hAnsi="Times New Roman"/>
          <w:sz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 xml:space="preserve">5. Активите трябва да се доставени в оригинална опаковка с </w:t>
      </w:r>
      <w:proofErr w:type="spellStart"/>
      <w:r w:rsidRPr="00FF3C77">
        <w:rPr>
          <w:rFonts w:ascii="Times New Roman" w:hAnsi="Times New Roman"/>
          <w:sz w:val="24"/>
          <w:lang w:val="bg-BG"/>
        </w:rPr>
        <w:t>ненарушена</w:t>
      </w:r>
      <w:proofErr w:type="spellEnd"/>
      <w:r w:rsidRPr="00FF3C77">
        <w:rPr>
          <w:rFonts w:ascii="Times New Roman" w:hAnsi="Times New Roman"/>
          <w:sz w:val="24"/>
          <w:lang w:val="bg-BG"/>
        </w:rPr>
        <w:t xml:space="preserve"> цялост.</w:t>
      </w:r>
    </w:p>
    <w:p w:rsidR="00614BA8" w:rsidRPr="00FF3C77" w:rsidRDefault="00614BA8" w:rsidP="00614BA8">
      <w:pPr>
        <w:jc w:val="both"/>
        <w:rPr>
          <w:rFonts w:ascii="Times New Roman" w:hAnsi="Times New Roman"/>
          <w:sz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>6. Окончателният резултат от изпълнението на поръчката, както и цялата първична и междинна документация и носители на информация са собственост на Възложителя, който определя мястото и начина на съхраняването й.</w:t>
      </w:r>
    </w:p>
    <w:p w:rsidR="00614BA8" w:rsidRDefault="00614BA8" w:rsidP="00614BA8">
      <w:pPr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 xml:space="preserve">7. </w:t>
      </w:r>
      <w:r w:rsidRPr="00FF3C77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Срокът за изпълнение на гаранционните условия е минимум 12 (дванадесет) месеца, считано от датата на </w:t>
      </w:r>
      <w:proofErr w:type="spellStart"/>
      <w:r w:rsidRPr="00FF3C77">
        <w:rPr>
          <w:rFonts w:ascii="Times New Roman" w:hAnsi="Times New Roman"/>
          <w:bCs/>
          <w:color w:val="000000"/>
          <w:sz w:val="24"/>
          <w:szCs w:val="24"/>
          <w:lang w:val="bg-BG"/>
        </w:rPr>
        <w:t>приемо-предавателения</w:t>
      </w:r>
      <w:proofErr w:type="spellEnd"/>
      <w:r w:rsidRPr="00FF3C77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протокол удостоверяващ </w:t>
      </w: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приемането на </w:t>
      </w:r>
      <w:r w:rsidRPr="00FF3C77">
        <w:rPr>
          <w:rFonts w:ascii="Times New Roman" w:hAnsi="Times New Roman"/>
          <w:bCs/>
          <w:color w:val="000000"/>
          <w:sz w:val="24"/>
          <w:szCs w:val="24"/>
          <w:lang w:val="bg-BG"/>
        </w:rPr>
        <w:t>доставката</w:t>
      </w: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без забележки</w:t>
      </w:r>
      <w:r w:rsidRPr="00FF3C77">
        <w:rPr>
          <w:rFonts w:ascii="Times New Roman" w:hAnsi="Times New Roman"/>
          <w:bCs/>
          <w:color w:val="000000"/>
          <w:sz w:val="24"/>
          <w:szCs w:val="24"/>
          <w:lang w:val="bg-BG"/>
        </w:rPr>
        <w:t>.</w:t>
      </w:r>
    </w:p>
    <w:p w:rsidR="00614BA8" w:rsidRDefault="00614BA8" w:rsidP="00614BA8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C526A">
        <w:rPr>
          <w:rFonts w:ascii="Times New Roman" w:hAnsi="Times New Roman"/>
          <w:bCs/>
          <w:sz w:val="24"/>
          <w:szCs w:val="24"/>
          <w:lang w:val="bg-BG"/>
        </w:rPr>
        <w:t xml:space="preserve">При възникнал проблем, изискваните от Възложителя срокове, са както следва: </w:t>
      </w:r>
    </w:p>
    <w:p w:rsidR="00614BA8" w:rsidRPr="00FC526A" w:rsidRDefault="00614BA8" w:rsidP="00614BA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C526A">
        <w:rPr>
          <w:rFonts w:ascii="Times New Roman" w:hAnsi="Times New Roman"/>
          <w:bCs/>
          <w:sz w:val="24"/>
          <w:szCs w:val="24"/>
          <w:lang w:val="bg-BG"/>
        </w:rPr>
        <w:t xml:space="preserve">за реакция – 24 (двадесет и четири) часа от уведомяването за възникнал проблем; </w:t>
      </w:r>
    </w:p>
    <w:p w:rsidR="00614BA8" w:rsidRPr="006B4113" w:rsidRDefault="00614BA8" w:rsidP="00614BA8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з</w:t>
      </w:r>
      <w:r w:rsidRPr="006B4113">
        <w:rPr>
          <w:rFonts w:ascii="Times New Roman" w:hAnsi="Times New Roman"/>
          <w:bCs/>
          <w:sz w:val="24"/>
          <w:szCs w:val="24"/>
          <w:lang w:val="bg-BG"/>
        </w:rPr>
        <w:t>а отстраняване на проблем – до 5 (пет) работни дни.</w:t>
      </w:r>
    </w:p>
    <w:p w:rsidR="00614BA8" w:rsidRPr="00FF3C77" w:rsidRDefault="00614BA8" w:rsidP="00614BA8">
      <w:pPr>
        <w:jc w:val="both"/>
        <w:rPr>
          <w:sz w:val="24"/>
          <w:szCs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>8. В случай, че се установи скрит недостатък, повреда, дефект или проблем (за които Изпълнителят е бил уведомен) в рамките на гаранционния срок, Изпълнителят е длъжен да ги отстрани или замени некачествения компонент на актива с нов със същите или по-добри технически параметри, ако недостатъкът го прави негоден за използване по предназначение. Всички разходи по замяната са за сметка на Изпълнителят.</w:t>
      </w:r>
    </w:p>
    <w:p w:rsidR="00614BA8" w:rsidRDefault="00614BA8" w:rsidP="00614BA8">
      <w:pPr>
        <w:jc w:val="both"/>
        <w:rPr>
          <w:rFonts w:ascii="Times New Roman" w:hAnsi="Times New Roman"/>
          <w:sz w:val="24"/>
          <w:lang w:val="bg-BG"/>
        </w:rPr>
      </w:pPr>
      <w:r w:rsidRPr="00FF3C77">
        <w:rPr>
          <w:rFonts w:ascii="Times New Roman" w:hAnsi="Times New Roman"/>
          <w:sz w:val="24"/>
          <w:lang w:val="bg-BG"/>
        </w:rPr>
        <w:t>9. В случай на причиняване на вреда на Възложителя поради причина, дължаща се на доставен некачествен компонент от актив (като отклонението от качеството е констатирано при употребата), Изпълнителят се задължава за своя сметка да възстанови причинената вреда.</w:t>
      </w:r>
    </w:p>
    <w:p w:rsidR="00614BA8" w:rsidRDefault="00614BA8" w:rsidP="00614BA8">
      <w:pPr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10. </w:t>
      </w:r>
      <w:r w:rsidRPr="00FF3C77">
        <w:rPr>
          <w:rFonts w:ascii="Times New Roman" w:hAnsi="Times New Roman"/>
          <w:sz w:val="24"/>
          <w:lang w:val="bg-BG"/>
        </w:rPr>
        <w:t>Срокът за изпълнение</w:t>
      </w:r>
      <w:r w:rsidRPr="00FF3C77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на доставката е до 30 (тридесет) календарни дни, считано от датата на сключване на договора, но не по-къс</w:t>
      </w: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>но от 30.11</w:t>
      </w:r>
      <w:r w:rsidRPr="00B33C80">
        <w:rPr>
          <w:rFonts w:ascii="Times New Roman" w:hAnsi="Times New Roman"/>
          <w:bCs/>
          <w:color w:val="000000"/>
          <w:sz w:val="24"/>
          <w:szCs w:val="24"/>
          <w:lang w:val="bg-BG"/>
        </w:rPr>
        <w:t>.2016г.</w:t>
      </w:r>
    </w:p>
    <w:p w:rsidR="00614BA8" w:rsidRPr="00FF3C77" w:rsidRDefault="00614BA8" w:rsidP="00614BA8">
      <w:pPr>
        <w:ind w:right="-28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</w:p>
    <w:p w:rsidR="00614BA8" w:rsidRPr="00CB294D" w:rsidRDefault="00614BA8" w:rsidP="00614BA8">
      <w:pPr>
        <w:spacing w:after="100"/>
        <w:ind w:right="-28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B294D">
        <w:rPr>
          <w:rFonts w:ascii="Times New Roman" w:hAnsi="Times New Roman"/>
          <w:b/>
          <w:sz w:val="24"/>
          <w:szCs w:val="24"/>
          <w:u w:val="single"/>
          <w:lang w:val="bg-BG"/>
        </w:rPr>
        <w:t>Приемане на изпълнение:</w:t>
      </w:r>
    </w:p>
    <w:p w:rsidR="00614BA8" w:rsidRPr="00CB294D" w:rsidRDefault="00614BA8" w:rsidP="00614BA8">
      <w:pPr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4BA8" w:rsidRPr="00CB294D" w:rsidRDefault="00614BA8" w:rsidP="00614BA8">
      <w:pPr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  <w:r w:rsidRPr="00CB294D">
        <w:rPr>
          <w:rFonts w:ascii="Times New Roman" w:hAnsi="Times New Roman"/>
          <w:sz w:val="24"/>
          <w:szCs w:val="24"/>
          <w:lang w:val="bg-BG"/>
        </w:rPr>
        <w:t>За приемане на изпълнението на доставката</w:t>
      </w:r>
      <w:r w:rsidRPr="00CB294D">
        <w:rPr>
          <w:rFonts w:ascii="Times New Roman" w:hAnsi="Times New Roman"/>
          <w:sz w:val="24"/>
          <w:szCs w:val="24"/>
        </w:rPr>
        <w:t xml:space="preserve"> </w:t>
      </w:r>
      <w:r w:rsidRPr="00CB294D">
        <w:rPr>
          <w:rFonts w:ascii="Times New Roman" w:hAnsi="Times New Roman"/>
          <w:sz w:val="24"/>
          <w:szCs w:val="24"/>
          <w:lang w:val="bg-BG"/>
        </w:rPr>
        <w:t>се подписва двустранен приемо</w:t>
      </w:r>
      <w:r w:rsidRPr="00CB294D">
        <w:rPr>
          <w:rFonts w:ascii="Cambria Math" w:hAnsi="Cambria Math" w:cs="Cambria Math"/>
          <w:sz w:val="24"/>
          <w:szCs w:val="24"/>
          <w:lang w:val="bg-BG"/>
        </w:rPr>
        <w:t>‐</w:t>
      </w:r>
      <w:r w:rsidRPr="00CB294D">
        <w:rPr>
          <w:rFonts w:ascii="Times New Roman" w:hAnsi="Times New Roman"/>
          <w:sz w:val="24"/>
          <w:szCs w:val="24"/>
          <w:lang w:val="bg-BG"/>
        </w:rPr>
        <w:t>предавателен протокол удостоверяващ приемането на доставката, както и съответствието на пълното, качествено и в срок изпълнение на изискванията на Възложителя.</w:t>
      </w:r>
    </w:p>
    <w:p w:rsidR="00614BA8" w:rsidRPr="00CB294D" w:rsidRDefault="00614BA8" w:rsidP="00614BA8">
      <w:pPr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  <w:r w:rsidRPr="00CB294D">
        <w:rPr>
          <w:rFonts w:ascii="Times New Roman" w:hAnsi="Times New Roman"/>
          <w:sz w:val="24"/>
          <w:szCs w:val="24"/>
          <w:lang w:val="bg-BG"/>
        </w:rPr>
        <w:t xml:space="preserve">Плащането на доставката се извършва в срок до 30 (тридесет) дни еднократно по банков път въз основа на двустранно подписания </w:t>
      </w:r>
      <w:proofErr w:type="spellStart"/>
      <w:r w:rsidRPr="00CB294D">
        <w:rPr>
          <w:rFonts w:ascii="Times New Roman" w:hAnsi="Times New Roman"/>
          <w:sz w:val="24"/>
          <w:szCs w:val="24"/>
          <w:lang w:val="bg-BG"/>
        </w:rPr>
        <w:t>приемо</w:t>
      </w:r>
      <w:r w:rsidRPr="00CB294D">
        <w:rPr>
          <w:rFonts w:ascii="Cambria Math" w:hAnsi="Cambria Math" w:cs="Cambria Math"/>
          <w:sz w:val="24"/>
          <w:szCs w:val="24"/>
          <w:lang w:val="bg-BG"/>
        </w:rPr>
        <w:t>‐</w:t>
      </w:r>
      <w:r w:rsidRPr="00CB294D">
        <w:rPr>
          <w:rFonts w:ascii="Times New Roman" w:hAnsi="Times New Roman"/>
          <w:sz w:val="24"/>
          <w:szCs w:val="24"/>
          <w:lang w:val="bg-BG"/>
        </w:rPr>
        <w:t>предвателен</w:t>
      </w:r>
      <w:proofErr w:type="spellEnd"/>
      <w:r w:rsidRPr="00CB294D">
        <w:rPr>
          <w:rFonts w:ascii="Times New Roman" w:hAnsi="Times New Roman"/>
          <w:sz w:val="24"/>
          <w:szCs w:val="24"/>
          <w:lang w:val="bg-BG"/>
        </w:rPr>
        <w:t xml:space="preserve"> протокол посочен по</w:t>
      </w:r>
      <w:r w:rsidRPr="00CB294D">
        <w:rPr>
          <w:rFonts w:ascii="Cambria Math" w:hAnsi="Cambria Math" w:cs="Cambria Math"/>
          <w:sz w:val="24"/>
          <w:szCs w:val="24"/>
          <w:lang w:val="bg-BG"/>
        </w:rPr>
        <w:t>‐</w:t>
      </w:r>
      <w:r w:rsidRPr="00CB294D">
        <w:rPr>
          <w:rFonts w:ascii="Times New Roman" w:hAnsi="Times New Roman"/>
          <w:sz w:val="24"/>
          <w:szCs w:val="24"/>
          <w:lang w:val="bg-BG"/>
        </w:rPr>
        <w:t xml:space="preserve">горе и след </w:t>
      </w:r>
      <w:r w:rsidRPr="00CB294D">
        <w:rPr>
          <w:rFonts w:ascii="Times New Roman" w:hAnsi="Times New Roman"/>
          <w:sz w:val="24"/>
          <w:szCs w:val="24"/>
          <w:lang w:val="bg-BG"/>
        </w:rPr>
        <w:lastRenderedPageBreak/>
        <w:t>представяне на оригинална фактура притежаваща всички реквизити съгласно Закона за</w:t>
      </w:r>
      <w:r w:rsidRPr="00CB294D">
        <w:rPr>
          <w:rFonts w:ascii="Times New Roman" w:hAnsi="Times New Roman"/>
          <w:sz w:val="24"/>
          <w:szCs w:val="24"/>
        </w:rPr>
        <w:t xml:space="preserve"> </w:t>
      </w:r>
      <w:r w:rsidRPr="00CB294D">
        <w:rPr>
          <w:rFonts w:ascii="Times New Roman" w:hAnsi="Times New Roman"/>
          <w:sz w:val="24"/>
          <w:szCs w:val="24"/>
          <w:lang w:val="bg-BG"/>
        </w:rPr>
        <w:t>счетоводството.</w:t>
      </w:r>
    </w:p>
    <w:p w:rsidR="00614BA8" w:rsidRPr="00CB294D" w:rsidRDefault="00614BA8" w:rsidP="00614BA8">
      <w:pPr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  <w:r w:rsidRPr="00CB294D">
        <w:rPr>
          <w:rFonts w:ascii="Times New Roman" w:hAnsi="Times New Roman"/>
          <w:sz w:val="24"/>
          <w:szCs w:val="24"/>
          <w:lang w:val="bg-BG"/>
        </w:rPr>
        <w:t>Срокът за извършване на плащане започва да тече от датата на последния представен горепосочен документ.</w:t>
      </w:r>
    </w:p>
    <w:p w:rsidR="00614BA8" w:rsidRPr="00CB294D" w:rsidRDefault="00614BA8" w:rsidP="00614BA8">
      <w:pPr>
        <w:ind w:right="1"/>
        <w:jc w:val="both"/>
        <w:rPr>
          <w:rFonts w:ascii="Times New Roman" w:hAnsi="Times New Roman"/>
          <w:sz w:val="24"/>
          <w:szCs w:val="24"/>
        </w:rPr>
      </w:pPr>
      <w:r w:rsidRPr="00CB294D">
        <w:rPr>
          <w:rFonts w:ascii="Times New Roman" w:hAnsi="Times New Roman"/>
          <w:sz w:val="24"/>
          <w:szCs w:val="24"/>
          <w:lang w:val="bg-BG"/>
        </w:rPr>
        <w:t>Изпълнението на доставката може да не бъде прието изцяло, когато са налице некачествено и/или лошо изпълнение на отделни задължения по договора от страна на Изпълнителя. В случаите, когато Възложителят установи скрити недостатъци и дефекти на доставената и приета</w:t>
      </w:r>
      <w:r w:rsidRPr="00CB294D">
        <w:rPr>
          <w:rFonts w:ascii="Times New Roman" w:hAnsi="Times New Roman"/>
          <w:sz w:val="24"/>
          <w:szCs w:val="24"/>
        </w:rPr>
        <w:t xml:space="preserve"> </w:t>
      </w:r>
      <w:r w:rsidRPr="00CB294D">
        <w:rPr>
          <w:rFonts w:ascii="Times New Roman" w:hAnsi="Times New Roman"/>
          <w:sz w:val="24"/>
          <w:szCs w:val="24"/>
          <w:lang w:val="bg-BG"/>
        </w:rPr>
        <w:t>техника/оборудване, той има право да иска от Изпълнителя да бъде съставен констативен протокол. В този случай Изпълнителят е длъжен да замени за своя сметка некачествената техника/оборудване с качествена такава, в срок определен в този протокол.</w:t>
      </w:r>
    </w:p>
    <w:p w:rsidR="00614BA8" w:rsidRPr="00CB294D" w:rsidRDefault="00614BA8" w:rsidP="00614BA8">
      <w:pPr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  <w:r w:rsidRPr="00CB294D">
        <w:rPr>
          <w:rFonts w:ascii="Times New Roman" w:hAnsi="Times New Roman"/>
          <w:sz w:val="24"/>
          <w:szCs w:val="24"/>
          <w:lang w:val="bg-BG"/>
        </w:rPr>
        <w:t>Възложителят дължи плащане само за действително изпълнените и приети доставки.</w:t>
      </w:r>
    </w:p>
    <w:p w:rsidR="00614BA8" w:rsidRDefault="00614BA8" w:rsidP="00614BA8">
      <w:pPr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  <w:r w:rsidRPr="00CB294D">
        <w:rPr>
          <w:rFonts w:ascii="Times New Roman" w:hAnsi="Times New Roman"/>
          <w:sz w:val="24"/>
          <w:szCs w:val="24"/>
          <w:lang w:val="bg-BG"/>
        </w:rPr>
        <w:t>В случай на сключени договори с подизпълнители се представят документите по чл.66, ал.4</w:t>
      </w:r>
      <w:r w:rsidRPr="00CB294D">
        <w:rPr>
          <w:rFonts w:ascii="Cambria Math" w:hAnsi="Cambria Math" w:cs="Cambria Math"/>
          <w:sz w:val="24"/>
          <w:szCs w:val="24"/>
          <w:lang w:val="bg-BG"/>
        </w:rPr>
        <w:t>‐</w:t>
      </w:r>
      <w:r w:rsidRPr="00CB294D">
        <w:rPr>
          <w:rFonts w:ascii="Times New Roman" w:hAnsi="Times New Roman"/>
          <w:sz w:val="24"/>
          <w:szCs w:val="24"/>
          <w:lang w:val="bg-BG"/>
        </w:rPr>
        <w:t>ал.9 от ЗОП.</w:t>
      </w:r>
    </w:p>
    <w:p w:rsidR="00614BA8" w:rsidRDefault="00614BA8"/>
    <w:p w:rsidR="00081299" w:rsidRDefault="00081299"/>
    <w:p w:rsidR="00081299" w:rsidRDefault="00081299"/>
    <w:p w:rsidR="00081299" w:rsidRPr="008423D2" w:rsidRDefault="00081299" w:rsidP="00081299">
      <w:pPr>
        <w:ind w:left="2124" w:firstLine="708"/>
        <w:rPr>
          <w:rFonts w:ascii="Times New Roman" w:hAnsi="Times New Roman"/>
          <w:sz w:val="28"/>
          <w:szCs w:val="28"/>
          <w:lang w:val="bg-BG"/>
        </w:rPr>
      </w:pPr>
      <w:r w:rsidRPr="008423D2">
        <w:rPr>
          <w:rFonts w:ascii="Times New Roman" w:hAnsi="Times New Roman"/>
          <w:sz w:val="28"/>
          <w:szCs w:val="28"/>
          <w:lang w:val="bg-BG"/>
        </w:rPr>
        <w:t>изготвил:</w:t>
      </w:r>
    </w:p>
    <w:p w:rsidR="00081299" w:rsidRPr="008423D2" w:rsidRDefault="00081299" w:rsidP="00081299">
      <w:pPr>
        <w:spacing w:line="360" w:lineRule="auto"/>
        <w:ind w:left="696" w:firstLine="720"/>
        <w:rPr>
          <w:rFonts w:ascii="Times New Roman" w:hAnsi="Times New Roman"/>
          <w:sz w:val="28"/>
          <w:szCs w:val="28"/>
          <w:lang w:val="bg-BG"/>
        </w:rPr>
      </w:pPr>
      <w:r w:rsidRPr="008423D2">
        <w:rPr>
          <w:rFonts w:ascii="Times New Roman" w:hAnsi="Times New Roman"/>
          <w:sz w:val="28"/>
          <w:szCs w:val="28"/>
          <w:lang w:val="bg-BG"/>
        </w:rPr>
        <w:t xml:space="preserve">капитан </w:t>
      </w:r>
      <w:r w:rsidRPr="008423D2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bg-BG"/>
        </w:rPr>
        <w:t xml:space="preserve"> ранг доц. д-р</w:t>
      </w:r>
      <w:r w:rsidRPr="008423D2">
        <w:rPr>
          <w:rFonts w:ascii="Times New Roman" w:hAnsi="Times New Roman"/>
          <w:sz w:val="28"/>
          <w:szCs w:val="28"/>
          <w:lang w:val="bg-BG"/>
        </w:rPr>
        <w:t xml:space="preserve"> ____</w:t>
      </w:r>
      <w:r w:rsidR="008757AF">
        <w:rPr>
          <w:rFonts w:ascii="Times New Roman" w:hAnsi="Times New Roman"/>
          <w:sz w:val="28"/>
          <w:szCs w:val="28"/>
          <w:lang w:val="bg-BG"/>
        </w:rPr>
        <w:t>П</w:t>
      </w:r>
      <w:bookmarkStart w:id="3" w:name="_GoBack"/>
      <w:bookmarkEnd w:id="3"/>
      <w:r w:rsidRPr="008423D2">
        <w:rPr>
          <w:rFonts w:ascii="Times New Roman" w:hAnsi="Times New Roman"/>
          <w:sz w:val="28"/>
          <w:szCs w:val="28"/>
          <w:lang w:val="bg-BG"/>
        </w:rPr>
        <w:t xml:space="preserve">____ </w:t>
      </w:r>
      <w:r>
        <w:rPr>
          <w:rFonts w:ascii="Times New Roman" w:hAnsi="Times New Roman"/>
          <w:sz w:val="28"/>
          <w:szCs w:val="28"/>
          <w:lang w:val="bg-BG"/>
        </w:rPr>
        <w:t>Мирослав Цветков</w:t>
      </w:r>
    </w:p>
    <w:p w:rsidR="00081299" w:rsidRDefault="00081299"/>
    <w:sectPr w:rsidR="00081299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E69"/>
    <w:multiLevelType w:val="hybridMultilevel"/>
    <w:tmpl w:val="CDE2EA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9218B"/>
    <w:multiLevelType w:val="hybridMultilevel"/>
    <w:tmpl w:val="FF5C052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8F657D"/>
    <w:multiLevelType w:val="hybridMultilevel"/>
    <w:tmpl w:val="5B9CEE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F74C94"/>
    <w:multiLevelType w:val="hybridMultilevel"/>
    <w:tmpl w:val="1716ED56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B7A69"/>
    <w:multiLevelType w:val="hybridMultilevel"/>
    <w:tmpl w:val="CFF0A48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507EBA"/>
    <w:multiLevelType w:val="hybridMultilevel"/>
    <w:tmpl w:val="0ECE4C1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740651"/>
    <w:multiLevelType w:val="hybridMultilevel"/>
    <w:tmpl w:val="F6E67B4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24097A"/>
    <w:multiLevelType w:val="hybridMultilevel"/>
    <w:tmpl w:val="877C2F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F6B7A"/>
    <w:multiLevelType w:val="hybridMultilevel"/>
    <w:tmpl w:val="D8CE127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AD0397"/>
    <w:multiLevelType w:val="hybridMultilevel"/>
    <w:tmpl w:val="BC583692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509E9"/>
    <w:multiLevelType w:val="hybridMultilevel"/>
    <w:tmpl w:val="B40837A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83EA4"/>
    <w:multiLevelType w:val="hybridMultilevel"/>
    <w:tmpl w:val="0902F948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75041"/>
    <w:multiLevelType w:val="hybridMultilevel"/>
    <w:tmpl w:val="1D0E24D6"/>
    <w:lvl w:ilvl="0" w:tplc="CF987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2E"/>
    <w:rsid w:val="00081299"/>
    <w:rsid w:val="003E0158"/>
    <w:rsid w:val="00614BA8"/>
    <w:rsid w:val="008757AF"/>
    <w:rsid w:val="0094270B"/>
    <w:rsid w:val="00CE5B2E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17A6-9874-422B-A4E0-0205AD78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A8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614BA8"/>
    <w:pPr>
      <w:widowControl w:val="0"/>
      <w:spacing w:after="0" w:line="240" w:lineRule="auto"/>
      <w:ind w:left="708"/>
      <w:outlineLvl w:val="0"/>
    </w:pPr>
    <w:rPr>
      <w:rFonts w:ascii="Times New Roman" w:eastAsia="Times New Roman" w:hAnsi="Times New Roman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4BA8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614BA8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2016-10-03T11:01:00Z</cp:lastPrinted>
  <dcterms:created xsi:type="dcterms:W3CDTF">2016-10-03T10:58:00Z</dcterms:created>
  <dcterms:modified xsi:type="dcterms:W3CDTF">2016-10-04T06:49:00Z</dcterms:modified>
</cp:coreProperties>
</file>