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04" w:rsidRPr="0082355A" w:rsidRDefault="00253304" w:rsidP="00253304">
      <w:pPr>
        <w:spacing w:after="200" w:line="276" w:lineRule="auto"/>
        <w:rPr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1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C110D6" w:rsidRDefault="00253304" w:rsidP="00253304">
      <w:pPr>
        <w:jc w:val="both"/>
      </w:pPr>
      <w:r w:rsidRPr="001E3A03">
        <w:t xml:space="preserve">ЕИК/БУЛСТАТ ..........................................- участник в процедура за възлагане на обществена поръчка с предмет: </w:t>
      </w:r>
    </w:p>
    <w:p w:rsidR="00253304" w:rsidRPr="00242E99" w:rsidRDefault="00C110D6" w:rsidP="00253304">
      <w:pPr>
        <w:jc w:val="both"/>
        <w:rPr>
          <w:b/>
        </w:rPr>
      </w:pPr>
      <w:r>
        <w:rPr>
          <w:b/>
        </w:rPr>
        <w:t>С</w:t>
      </w:r>
      <w:r w:rsidRPr="00242E99">
        <w:rPr>
          <w:b/>
        </w:rPr>
        <w:t>троително - ремонтни и монтажни  дейности</w:t>
      </w:r>
      <w:r>
        <w:rPr>
          <w:b/>
        </w:rPr>
        <w:t xml:space="preserve"> </w:t>
      </w:r>
      <w:r w:rsidRPr="00242E99">
        <w:rPr>
          <w:b/>
        </w:rPr>
        <w:t xml:space="preserve">по </w:t>
      </w:r>
      <w:r>
        <w:rPr>
          <w:b/>
        </w:rPr>
        <w:t>обособени позиции,</w:t>
      </w:r>
      <w:bookmarkStart w:id="0" w:name="_GoBack"/>
      <w:bookmarkEnd w:id="0"/>
    </w:p>
    <w:p w:rsidR="00C110D6" w:rsidRDefault="00C110D6" w:rsidP="00253304">
      <w:pPr>
        <w:tabs>
          <w:tab w:val="left" w:pos="567"/>
        </w:tabs>
        <w:spacing w:line="276" w:lineRule="auto"/>
        <w:ind w:right="-142"/>
        <w:rPr>
          <w:b/>
          <w:sz w:val="22"/>
          <w:szCs w:val="22"/>
          <w:lang w:val="ru-RU"/>
        </w:rPr>
      </w:pP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D"/>
    <w:rsid w:val="00253304"/>
    <w:rsid w:val="003E0158"/>
    <w:rsid w:val="0044179C"/>
    <w:rsid w:val="005A14DD"/>
    <w:rsid w:val="0094270B"/>
    <w:rsid w:val="00C1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9393-3124-4939-A272-557B1FD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2016-12-07T13:27:00Z</dcterms:created>
  <dcterms:modified xsi:type="dcterms:W3CDTF">2017-08-17T05:36:00Z</dcterms:modified>
</cp:coreProperties>
</file>